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ind w:left="13" w:right="0" w:hanging="0"/>
        <w:rPr>
          <w:rFonts w:ascii="Arial" w:hAnsi="Arial" w:cs="Arial"/>
        </w:rPr>
      </w:pPr>
      <w:r>
        <w:rPr>
          <w:rFonts w:cs="Arial" w:ascii="Arial" w:hAnsi="Arial"/>
        </w:rPr>
        <w:drawing>
          <wp:anchor behindDoc="0" distT="0" distB="0" distL="0" distR="0" simplePos="0" locked="0" layoutInCell="0" allowOverlap="1" relativeHeight="9">
            <wp:simplePos x="0" y="0"/>
            <wp:positionH relativeFrom="column">
              <wp:posOffset>1905</wp:posOffset>
            </wp:positionH>
            <wp:positionV relativeFrom="paragraph">
              <wp:posOffset>635</wp:posOffset>
            </wp:positionV>
            <wp:extent cx="1228725" cy="114236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13" r="-13" b="-13"/>
                    <a:stretch>
                      <a:fillRect/>
                    </a:stretch>
                  </pic:blipFill>
                  <pic:spPr bwMode="auto">
                    <a:xfrm>
                      <a:off x="0" y="0"/>
                      <a:ext cx="1228725" cy="1142365"/>
                    </a:xfrm>
                    <a:prstGeom prst="rect">
                      <a:avLst/>
                    </a:prstGeom>
                  </pic:spPr>
                </pic:pic>
              </a:graphicData>
            </a:graphic>
          </wp:anchor>
        </w:drawing>
      </w:r>
      <w:r>
        <mc:AlternateContent>
          <mc:Choice Requires="wps">
            <w:drawing>
              <wp:anchor behindDoc="0" distT="0" distB="0" distL="114935" distR="114935" simplePos="0" locked="0" layoutInCell="1" allowOverlap="1" relativeHeight="10">
                <wp:simplePos x="0" y="0"/>
                <wp:positionH relativeFrom="column">
                  <wp:posOffset>4575175</wp:posOffset>
                </wp:positionH>
                <wp:positionV relativeFrom="paragraph">
                  <wp:posOffset>-8255</wp:posOffset>
                </wp:positionV>
                <wp:extent cx="1172210" cy="888365"/>
                <wp:effectExtent l="0" t="0" r="0" b="0"/>
                <wp:wrapNone/>
                <wp:docPr id="2" name="Cadre1"/>
                <a:graphic xmlns:a="http://schemas.openxmlformats.org/drawingml/2006/main">
                  <a:graphicData uri="http://schemas.microsoft.com/office/word/2010/wordprocessingShape">
                    <wps:wsp>
                      <wps:cNvSpPr txBox="1"/>
                      <wps:spPr>
                        <a:xfrm>
                          <a:off x="0" y="0"/>
                          <a:ext cx="1172210" cy="888365"/>
                        </a:xfrm>
                        <a:prstGeom prst="rect"/>
                        <a:solidFill>
                          <a:srgbClr val="FFFFFF"/>
                        </a:solidFill>
                        <a:ln w="6350">
                          <a:solidFill>
                            <a:srgbClr val="000000"/>
                          </a:solidFill>
                        </a:ln>
                      </wps:spPr>
                      <wps:txbx>
                        <w:txbxContent>
                          <w:p>
                            <w:pPr>
                              <w:pStyle w:val="Normal"/>
                              <w:jc w:val="center"/>
                              <w:rPr/>
                            </w:pPr>
                            <w:r>
                              <w:rPr/>
                            </w:r>
                          </w:p>
                          <w:p>
                            <w:pPr>
                              <w:pStyle w:val="Normal"/>
                              <w:jc w:val="center"/>
                              <w:rPr/>
                            </w:pPr>
                            <w:r>
                              <w:rPr/>
                            </w:r>
                          </w:p>
                          <w:p>
                            <w:pPr>
                              <w:pStyle w:val="Normal"/>
                              <w:jc w:val="center"/>
                              <w:rPr/>
                            </w:pPr>
                            <w:r>
                              <w:rPr/>
                              <w:t>Logo URASCE</w:t>
                            </w:r>
                          </w:p>
                        </w:txbxContent>
                      </wps:txbx>
                      <wps:bodyPr anchor="t" lIns="3175" tIns="3175" rIns="3175" bIns="3175">
                        <a:noAutofit/>
                      </wps:bodyPr>
                    </wps:wsp>
                  </a:graphicData>
                </a:graphic>
              </wp:anchor>
            </w:drawing>
          </mc:Choice>
          <mc:Fallback>
            <w:pict>
              <v:rect fillcolor="#FFFFFF" strokecolor="#000000" strokeweight="0pt" style="position:absolute;rotation:-0;width:92.3pt;height:69.95pt;mso-wrap-distance-left:9.05pt;mso-wrap-distance-right:9.05pt;mso-wrap-distance-top:0pt;mso-wrap-distance-bottom:0pt;margin-top:-0.65pt;mso-position-vertical-relative:text;margin-left:360.25pt;mso-position-horizontal-relative:text">
                <v:textbox inset="0.00347222222222222in,0.00347222222222222in,0.00347222222222222in,0.00347222222222222in">
                  <w:txbxContent>
                    <w:p>
                      <w:pPr>
                        <w:pStyle w:val="Normal"/>
                        <w:jc w:val="center"/>
                        <w:rPr/>
                      </w:pPr>
                      <w:r>
                        <w:rPr/>
                      </w:r>
                    </w:p>
                    <w:p>
                      <w:pPr>
                        <w:pStyle w:val="Normal"/>
                        <w:jc w:val="center"/>
                        <w:rPr/>
                      </w:pPr>
                      <w:r>
                        <w:rPr/>
                      </w:r>
                    </w:p>
                    <w:p>
                      <w:pPr>
                        <w:pStyle w:val="Normal"/>
                        <w:jc w:val="center"/>
                        <w:rPr/>
                      </w:pPr>
                      <w:r>
                        <w:rPr/>
                        <w:t>Logo URASCE</w:t>
                      </w:r>
                    </w:p>
                  </w:txbxContent>
                </v:textbox>
                <w10:wrap type="none"/>
              </v:rect>
            </w:pict>
          </mc:Fallback>
        </mc:AlternateContent>
      </w:r>
    </w:p>
    <w:p>
      <w:pPr>
        <w:pStyle w:val="Heading1"/>
        <w:jc w:val="center"/>
        <w:rPr>
          <w:rFonts w:ascii="Arial" w:hAnsi="Arial" w:cs="Arial"/>
          <w:b/>
          <w:bCs/>
        </w:rPr>
      </w:pPr>
      <w:r>
        <w:rPr>
          <w:rFonts w:cs="Arial" w:ascii="Arial" w:hAnsi="Arial"/>
          <w:b/>
          <w:bCs/>
        </w:rPr>
        <w:t xml:space="preserve">Statuts </w:t>
      </w:r>
      <w:r>
        <w:rPr>
          <w:rFonts w:cs="Arial" w:ascii="Arial" w:hAnsi="Arial"/>
          <w:b/>
          <w:bCs/>
        </w:rPr>
        <w:t>cadre</w:t>
      </w:r>
      <w:r>
        <w:rPr>
          <w:rFonts w:cs="Arial" w:ascii="Arial" w:hAnsi="Arial"/>
          <w:b/>
          <w:bCs/>
        </w:rPr>
        <w:t xml:space="preserve"> “ URASCE”</w:t>
      </w:r>
    </w:p>
    <w:p>
      <w:pPr>
        <w:pStyle w:val="Normal"/>
        <w:jc w:val="center"/>
        <w:rPr>
          <w:rFonts w:ascii="Arial" w:hAnsi="Arial" w:cs="Arial"/>
          <w:b/>
          <w:bCs/>
          <w:sz w:val="24"/>
        </w:rPr>
      </w:pPr>
      <w:r>
        <w:rPr>
          <w:rFonts w:cs="Arial" w:ascii="Arial" w:hAnsi="Arial"/>
          <w:b/>
          <w:bCs/>
          <w:sz w:val="24"/>
        </w:rPr>
      </w:r>
    </w:p>
    <w:p>
      <w:pPr>
        <w:pStyle w:val="Normal"/>
        <w:jc w:val="center"/>
        <w:rPr>
          <w:rFonts w:ascii="Arial" w:hAnsi="Arial" w:cs="Arial"/>
          <w:i/>
          <w:i/>
          <w:iCs/>
          <w:sz w:val="24"/>
        </w:rPr>
      </w:pPr>
      <w:r>
        <w:rPr>
          <w:rFonts w:cs="Arial" w:ascii="Arial" w:hAnsi="Arial"/>
          <w:i/>
          <w:iCs/>
          <w:sz w:val="24"/>
        </w:rPr>
        <w:t xml:space="preserve">Approuvés par le comité directeur fédéral le </w:t>
      </w:r>
    </w:p>
    <w:p>
      <w:pPr>
        <w:pStyle w:val="Normal"/>
        <w:jc w:val="center"/>
        <w:rPr>
          <w:rFonts w:ascii="Arial" w:hAnsi="Arial" w:cs="Arial"/>
          <w:i/>
          <w:i/>
          <w:iCs/>
          <w:sz w:val="24"/>
        </w:rPr>
      </w:pPr>
      <w:r>
        <w:rPr>
          <w:rFonts w:cs="Arial" w:ascii="Arial" w:hAnsi="Arial"/>
          <w:i/>
          <w:iCs/>
          <w:sz w:val="24"/>
        </w:rPr>
        <w:t xml:space="preserve">et modifiés le </w:t>
      </w:r>
    </w:p>
    <w:p>
      <w:pPr>
        <w:pStyle w:val="Normal"/>
        <w:jc w:val="center"/>
        <w:rPr>
          <w:rFonts w:ascii="Arial" w:hAnsi="Arial" w:cs="Arial"/>
          <w:strike/>
          <w:sz w:val="24"/>
        </w:rPr>
      </w:pPr>
      <w:r>
        <w:rPr>
          <w:rFonts w:cs="Arial" w:ascii="Arial" w:hAnsi="Arial"/>
          <w:strike/>
          <w:sz w:val="24"/>
        </w:rPr>
      </w:r>
    </w:p>
    <w:p>
      <w:pPr>
        <w:pStyle w:val="Normal"/>
        <w:jc w:val="center"/>
        <w:rPr>
          <w:rFonts w:ascii="Arial" w:hAnsi="Arial" w:cs="Arial"/>
          <w:b/>
          <w:bCs/>
          <w:sz w:val="30"/>
          <w:szCs w:val="30"/>
        </w:rPr>
      </w:pPr>
      <w:r>
        <w:rPr>
          <w:rFonts w:cs="Arial" w:ascii="Arial" w:hAnsi="Arial"/>
          <w:b/>
          <w:bCs/>
          <w:sz w:val="30"/>
          <w:szCs w:val="30"/>
        </w:rPr>
        <w:t>TITRE I – G</w:t>
      </w:r>
      <w:r>
        <w:rPr>
          <w:rFonts w:cs="Arial" w:ascii="Arial" w:hAnsi="Arial"/>
          <w:b/>
          <w:bCs/>
          <w:sz w:val="30"/>
          <w:szCs w:val="30"/>
        </w:rPr>
        <w:t>É</w:t>
      </w:r>
      <w:r>
        <w:rPr>
          <w:rFonts w:cs="Arial" w:ascii="Arial" w:hAnsi="Arial"/>
          <w:b/>
          <w:bCs/>
          <w:sz w:val="30"/>
          <w:szCs w:val="30"/>
        </w:rPr>
        <w:t>N</w:t>
      </w:r>
      <w:r>
        <w:rPr>
          <w:rFonts w:cs="Arial" w:ascii="Arial" w:hAnsi="Arial"/>
          <w:b/>
          <w:bCs/>
          <w:sz w:val="30"/>
          <w:szCs w:val="30"/>
        </w:rPr>
        <w:t>É</w:t>
      </w:r>
      <w:r>
        <w:rPr>
          <w:rFonts w:cs="Arial" w:ascii="Arial" w:hAnsi="Arial"/>
          <w:b/>
          <w:bCs/>
          <w:sz w:val="30"/>
          <w:szCs w:val="30"/>
        </w:rPr>
        <w:t>RALIT</w:t>
      </w:r>
      <w:r>
        <w:rPr>
          <w:rFonts w:cs="Arial" w:ascii="Arial" w:hAnsi="Arial"/>
          <w:b/>
          <w:bCs/>
          <w:sz w:val="30"/>
          <w:szCs w:val="30"/>
        </w:rPr>
        <w:t>É</w:t>
      </w:r>
      <w:r>
        <w:rPr>
          <w:rFonts w:cs="Arial" w:ascii="Arial" w:hAnsi="Arial"/>
          <w:b/>
          <w:bCs/>
          <w:sz w:val="30"/>
          <w:szCs w:val="30"/>
        </w:rPr>
        <w:t>S</w:t>
      </w:r>
    </w:p>
    <w:p>
      <w:pPr>
        <w:pStyle w:val="Normal"/>
        <w:jc w:val="center"/>
        <w:rPr>
          <w:rFonts w:ascii="Arial" w:hAnsi="Arial" w:cs="Arial"/>
          <w:b/>
          <w:bCs/>
          <w:sz w:val="22"/>
          <w:szCs w:val="30"/>
        </w:rPr>
      </w:pPr>
      <w:r>
        <w:rPr>
          <w:rFonts w:cs="Arial" w:ascii="Arial" w:hAnsi="Arial"/>
          <w:b/>
          <w:bCs/>
          <w:sz w:val="22"/>
          <w:szCs w:val="30"/>
        </w:rPr>
      </w:r>
    </w:p>
    <w:p>
      <w:pPr>
        <w:pStyle w:val="Heading3"/>
        <w:jc w:val="both"/>
        <w:rPr>
          <w:rFonts w:ascii="Arial" w:hAnsi="Arial" w:cs="Arial"/>
          <w:i w:val="false"/>
          <w:i w:val="false"/>
          <w:iCs/>
          <w:sz w:val="22"/>
        </w:rPr>
      </w:pPr>
      <w:r>
        <w:rPr>
          <w:rFonts w:cs="Arial" w:ascii="Arial" w:hAnsi="Arial"/>
          <w:i w:val="false"/>
          <w:iCs/>
          <w:sz w:val="22"/>
        </w:rPr>
        <w:t>ARTICLE 1-1 : CR</w:t>
      </w:r>
      <w:r>
        <w:rPr>
          <w:rFonts w:cs="Arial" w:ascii="Arial" w:hAnsi="Arial"/>
          <w:i w:val="false"/>
          <w:iCs/>
          <w:sz w:val="22"/>
        </w:rPr>
        <w:t>É</w:t>
      </w:r>
      <w:r>
        <w:rPr>
          <w:rFonts w:cs="Arial" w:ascii="Arial" w:hAnsi="Arial"/>
          <w:i w:val="false"/>
          <w:iCs/>
          <w:sz w:val="22"/>
        </w:rPr>
        <w:t>ATION</w:t>
      </w:r>
    </w:p>
    <w:p>
      <w:pPr>
        <w:pStyle w:val="Normal"/>
        <w:rPr>
          <w:rFonts w:ascii="Arial" w:hAnsi="Arial" w:cs="Arial"/>
          <w:i/>
          <w:i/>
          <w:iCs/>
          <w:sz w:val="22"/>
        </w:rPr>
      </w:pPr>
      <w:r>
        <w:rPr>
          <w:rFonts w:cs="Arial" w:ascii="Arial" w:hAnsi="Arial"/>
          <w:i/>
          <w:iCs/>
          <w:sz w:val="22"/>
        </w:rPr>
      </w:r>
    </w:p>
    <w:p>
      <w:pPr>
        <w:pStyle w:val="Retraitcorpsdetexte31"/>
        <w:jc w:val="both"/>
        <w:rPr/>
      </w:pPr>
      <w:r>
        <w:rPr>
          <w:rFonts w:cs="Arial" w:ascii="Arial" w:hAnsi="Arial"/>
          <w:sz w:val="22"/>
          <w:szCs w:val="22"/>
        </w:rPr>
        <w:t xml:space="preserve">L’Union Régionale des Associations Sportives, Culturelles et d'Entraide (URASCE) de </w:t>
      </w:r>
      <w:r>
        <w:rPr>
          <w:rFonts w:cs="Arial" w:ascii="Arial" w:hAnsi="Arial"/>
          <w:color w:val="0000FF"/>
          <w:sz w:val="22"/>
          <w:szCs w:val="22"/>
        </w:rPr>
        <w:t>….</w:t>
      </w:r>
      <w:r>
        <w:rPr>
          <w:rFonts w:cs="Arial" w:ascii="Arial" w:hAnsi="Arial"/>
          <w:i/>
          <w:iCs/>
          <w:color w:val="0000FF"/>
          <w:sz w:val="22"/>
          <w:szCs w:val="22"/>
        </w:rPr>
        <w:t>(mentionner le nom de la région fédérale)</w:t>
      </w:r>
      <w:r>
        <w:rPr>
          <w:rFonts w:cs="Arial" w:ascii="Arial" w:hAnsi="Arial"/>
          <w:i/>
          <w:iCs/>
          <w:sz w:val="22"/>
          <w:szCs w:val="22"/>
        </w:rPr>
        <w:t xml:space="preserve"> </w:t>
      </w:r>
      <w:r>
        <w:rPr>
          <w:rFonts w:cs="Arial" w:ascii="Arial" w:hAnsi="Arial"/>
          <w:sz w:val="22"/>
          <w:szCs w:val="22"/>
        </w:rPr>
        <w:t xml:space="preserve">est une association constituée pour regrouper  toutes les Associations Sportives, Culturelles et d'Entraide (ASCE) affiliées à la Fédération Nationale des Associations Sportives, Culturelles et d'Entraide (FNASCE) dans un même secteur géographique. </w:t>
      </w:r>
    </w:p>
    <w:p>
      <w:pPr>
        <w:pStyle w:val="Normal"/>
        <w:rPr>
          <w:rFonts w:ascii="Arial" w:hAnsi="Arial" w:eastAsia="Arial" w:cs="Arial"/>
          <w:sz w:val="22"/>
          <w:szCs w:val="22"/>
        </w:rPr>
      </w:pPr>
      <w:r>
        <w:rPr>
          <w:rFonts w:eastAsia="Arial" w:cs="Arial" w:ascii="Arial" w:hAnsi="Arial"/>
          <w:sz w:val="22"/>
          <w:szCs w:val="22"/>
        </w:rPr>
        <w:t xml:space="preserve"> </w:t>
      </w:r>
    </w:p>
    <w:p>
      <w:pPr>
        <w:pStyle w:val="Normal"/>
        <w:ind w:left="0" w:right="0" w:firstLine="567"/>
        <w:jc w:val="both"/>
        <w:rPr/>
      </w:pPr>
      <w:r>
        <w:rPr>
          <w:rFonts w:cs="Arial" w:ascii="Arial" w:hAnsi="Arial"/>
          <w:sz w:val="22"/>
          <w:szCs w:val="22"/>
        </w:rPr>
        <w:t xml:space="preserve">L’URASCE </w:t>
      </w:r>
      <w:r>
        <w:rPr>
          <w:rFonts w:cs="Arial" w:ascii="Arial" w:hAnsi="Arial"/>
          <w:i/>
          <w:iCs/>
          <w:color w:val="0000FF"/>
          <w:sz w:val="22"/>
          <w:szCs w:val="22"/>
          <w:shd w:fill="auto" w:val="clear"/>
        </w:rPr>
        <w:t>….(mentionner le nom de la région fédérale)</w:t>
      </w:r>
      <w:r>
        <w:rPr>
          <w:rFonts w:cs="Arial" w:ascii="Arial" w:hAnsi="Arial"/>
          <w:sz w:val="22"/>
          <w:szCs w:val="22"/>
          <w:shd w:fill="auto" w:val="clear"/>
        </w:rPr>
        <w:t xml:space="preserve"> est  déclarée conformément à la  loi du </w:t>
      </w:r>
      <w:r>
        <w:rPr>
          <w:rFonts w:cs="Arial" w:ascii="Arial" w:hAnsi="Arial"/>
          <w:i w:val="false"/>
          <w:iCs w:val="false"/>
          <w:color w:val="000000"/>
          <w:sz w:val="22"/>
          <w:szCs w:val="22"/>
          <w:shd w:fill="auto" w:val="clear"/>
        </w:rPr>
        <w:t>1er juillet 1901</w:t>
      </w:r>
      <w:r>
        <w:rPr>
          <w:rFonts w:cs="Arial" w:ascii="Arial" w:hAnsi="Arial"/>
          <w:i/>
          <w:iCs/>
          <w:color w:val="0000FF"/>
          <w:sz w:val="22"/>
          <w:szCs w:val="22"/>
          <w:shd w:fill="auto" w:val="clear"/>
        </w:rPr>
        <w:t xml:space="preserve"> </w:t>
      </w:r>
      <w:r>
        <w:rPr>
          <w:rFonts w:cs="Arial" w:ascii="Arial" w:hAnsi="Arial"/>
          <w:i/>
          <w:iCs/>
          <w:color w:val="0000FF"/>
          <w:sz w:val="22"/>
          <w:szCs w:val="22"/>
          <w:shd w:fill="auto" w:val="clear"/>
        </w:rPr>
        <w:t>(</w:t>
      </w:r>
      <w:r>
        <w:rPr>
          <w:rFonts w:cs="Arial" w:ascii="Arial" w:hAnsi="Arial"/>
          <w:i/>
          <w:iCs/>
          <w:color w:val="0000FF"/>
          <w:sz w:val="22"/>
          <w:szCs w:val="22"/>
          <w:shd w:fill="auto" w:val="clear"/>
        </w:rPr>
        <w:t>ou du 19 avril 1908 pour les départements de l'Alsace et de la Moselle)</w:t>
      </w:r>
      <w:r>
        <w:rPr>
          <w:rFonts w:cs="Arial" w:ascii="Arial" w:hAnsi="Arial"/>
          <w:sz w:val="22"/>
          <w:szCs w:val="22"/>
          <w:shd w:fill="auto" w:val="clear"/>
        </w:rPr>
        <w:t xml:space="preserve">, et enregistrée à la </w:t>
      </w:r>
      <w:r>
        <w:rPr>
          <w:rFonts w:cs="Arial" w:ascii="Arial" w:hAnsi="Arial"/>
          <w:sz w:val="22"/>
          <w:szCs w:val="22"/>
          <w:shd w:fill="auto" w:val="clear"/>
        </w:rPr>
        <w:t>p</w:t>
      </w:r>
      <w:r>
        <w:rPr>
          <w:rFonts w:cs="Arial" w:ascii="Arial" w:hAnsi="Arial"/>
          <w:sz w:val="22"/>
          <w:szCs w:val="22"/>
          <w:shd w:fill="auto" w:val="clear"/>
        </w:rPr>
        <w:t xml:space="preserve">réfecture de ….  le  …  </w:t>
      </w:r>
      <w:r>
        <w:rPr>
          <w:rFonts w:cs="Arial" w:ascii="Arial" w:hAnsi="Arial"/>
          <w:i/>
          <w:iCs/>
          <w:color w:val="3465A4"/>
          <w:sz w:val="22"/>
          <w:szCs w:val="22"/>
          <w:shd w:fill="auto" w:val="clear"/>
        </w:rPr>
        <w:t>(</w:t>
      </w:r>
      <w:r>
        <w:rPr>
          <w:rFonts w:cs="Arial" w:ascii="Arial" w:hAnsi="Arial"/>
          <w:i/>
          <w:iCs/>
          <w:strike w:val="false"/>
          <w:dstrike w:val="false"/>
          <w:color w:val="3465A4"/>
          <w:sz w:val="22"/>
          <w:szCs w:val="22"/>
          <w:shd w:fill="auto" w:val="clear"/>
        </w:rPr>
        <w:t>ou</w:t>
      </w:r>
      <w:r>
        <w:rPr>
          <w:rFonts w:cs="Arial" w:ascii="Arial" w:hAnsi="Arial"/>
          <w:i/>
          <w:iCs/>
          <w:strike/>
          <w:color w:val="3465A4"/>
          <w:sz w:val="22"/>
          <w:szCs w:val="22"/>
          <w:shd w:fill="auto" w:val="clear"/>
        </w:rPr>
        <w:t xml:space="preserve"> </w:t>
      </w:r>
      <w:r>
        <w:rPr>
          <w:rFonts w:cs="Arial" w:ascii="Arial" w:hAnsi="Arial"/>
          <w:i/>
          <w:iCs/>
          <w:color w:val="3465A4"/>
          <w:sz w:val="22"/>
          <w:szCs w:val="22"/>
          <w:shd w:fill="auto" w:val="clear"/>
        </w:rPr>
        <w:t xml:space="preserve">au tribunal d'Instance </w:t>
      </w:r>
      <w:r>
        <w:rPr>
          <w:rFonts w:cs="Arial" w:ascii="Arial" w:hAnsi="Arial"/>
          <w:i/>
          <w:iCs/>
          <w:color w:val="3465A4"/>
          <w:sz w:val="22"/>
          <w:szCs w:val="22"/>
          <w:shd w:fill="auto" w:val="clear"/>
        </w:rPr>
        <w:t>pour les départements de l’Alsace et de la Moselle)</w:t>
      </w:r>
    </w:p>
    <w:p>
      <w:pPr>
        <w:pStyle w:val="Normal"/>
        <w:rPr>
          <w:rFonts w:ascii="Arial" w:hAnsi="Arial" w:cs="Arial"/>
          <w:i/>
          <w:i/>
          <w:iCs/>
          <w:sz w:val="22"/>
          <w:szCs w:val="22"/>
        </w:rPr>
      </w:pPr>
      <w:r>
        <w:rPr>
          <w:rFonts w:cs="Arial" w:ascii="Arial" w:hAnsi="Arial"/>
          <w:i/>
          <w:iCs/>
          <w:sz w:val="22"/>
          <w:szCs w:val="22"/>
        </w:rPr>
      </w:r>
    </w:p>
    <w:p>
      <w:pPr>
        <w:pStyle w:val="Normal"/>
        <w:ind w:left="0" w:right="0" w:firstLine="567"/>
        <w:jc w:val="both"/>
        <w:rPr/>
      </w:pPr>
      <w:r>
        <w:rPr>
          <w:rFonts w:cs="Arial" w:ascii="Arial" w:hAnsi="Arial"/>
          <w:sz w:val="22"/>
          <w:szCs w:val="22"/>
        </w:rPr>
        <w:t>Elle a son siège social à l'adresse suivante :...</w:t>
      </w:r>
      <w:r>
        <w:rPr>
          <w:rFonts w:cs="Arial" w:ascii="Arial" w:hAnsi="Arial"/>
          <w:i/>
          <w:iCs/>
          <w:color w:val="0047FF"/>
          <w:sz w:val="22"/>
          <w:szCs w:val="22"/>
        </w:rPr>
        <w:t>(préciser la commune et le département, l'adresse postale n'est pas indispensable).</w:t>
      </w:r>
      <w:r>
        <w:rPr>
          <w:rFonts w:cs="Arial" w:ascii="Arial" w:hAnsi="Arial"/>
          <w:color w:val="0047FF"/>
          <w:sz w:val="22"/>
          <w:szCs w:val="22"/>
        </w:rPr>
        <w:t xml:space="preserve"> </w:t>
      </w:r>
      <w:r>
        <w:rPr>
          <w:rFonts w:cs="Arial" w:ascii="Arial" w:hAnsi="Arial"/>
          <w:color w:val="000000"/>
          <w:sz w:val="22"/>
          <w:szCs w:val="22"/>
        </w:rPr>
        <w:t>Il pourra être transféré à toute autre adresse par simple décision de son comité directeur.</w:t>
      </w:r>
    </w:p>
    <w:p>
      <w:pPr>
        <w:pStyle w:val="Normal"/>
        <w:jc w:val="both"/>
        <w:rPr>
          <w:rFonts w:ascii="Arial" w:hAnsi="Arial" w:cs="Arial"/>
          <w:color w:val="000000"/>
          <w:sz w:val="22"/>
          <w:szCs w:val="22"/>
        </w:rPr>
      </w:pPr>
      <w:r>
        <w:rPr>
          <w:rFonts w:cs="Arial" w:ascii="Arial" w:hAnsi="Arial"/>
          <w:color w:val="000000"/>
          <w:sz w:val="22"/>
          <w:szCs w:val="22"/>
        </w:rPr>
      </w:r>
    </w:p>
    <w:p>
      <w:pPr>
        <w:pStyle w:val="Retraitcorpsdetexte31"/>
        <w:jc w:val="both"/>
        <w:rPr>
          <w:rFonts w:ascii="Arial" w:hAnsi="Arial" w:cs="Arial"/>
          <w:sz w:val="22"/>
          <w:szCs w:val="22"/>
        </w:rPr>
      </w:pPr>
      <w:r>
        <w:rPr>
          <w:rFonts w:cs="Arial" w:ascii="Arial" w:hAnsi="Arial"/>
          <w:sz w:val="22"/>
          <w:szCs w:val="22"/>
        </w:rPr>
        <w:t>Sa durée est illimitée.</w:t>
      </w:r>
    </w:p>
    <w:p>
      <w:pPr>
        <w:pStyle w:val="Corpsdetexte21"/>
        <w:jc w:val="both"/>
        <w:rPr>
          <w:rFonts w:ascii="Arial" w:hAnsi="Arial" w:cs="Arial"/>
          <w:b/>
          <w:sz w:val="22"/>
          <w:szCs w:val="22"/>
        </w:rPr>
      </w:pPr>
      <w:r>
        <w:rPr>
          <w:rFonts w:cs="Arial" w:ascii="Arial" w:hAnsi="Arial"/>
          <w:b/>
          <w:sz w:val="22"/>
          <w:szCs w:val="22"/>
        </w:rPr>
      </w:r>
    </w:p>
    <w:p>
      <w:pPr>
        <w:pStyle w:val="Heading3"/>
        <w:jc w:val="both"/>
        <w:rPr>
          <w:rFonts w:ascii="Arial" w:hAnsi="Arial" w:cs="Arial"/>
          <w:i w:val="false"/>
          <w:i w:val="false"/>
          <w:iCs/>
          <w:sz w:val="22"/>
        </w:rPr>
      </w:pPr>
      <w:r>
        <w:rPr>
          <w:rFonts w:cs="Arial" w:ascii="Arial" w:hAnsi="Arial"/>
          <w:i w:val="false"/>
          <w:iCs/>
          <w:sz w:val="22"/>
        </w:rPr>
        <w:t>ARTICLE 1-2 : BUTS</w:t>
      </w:r>
    </w:p>
    <w:p>
      <w:pPr>
        <w:pStyle w:val="Normal"/>
        <w:rPr>
          <w:rFonts w:ascii="Arial" w:hAnsi="Arial" w:cs="Arial"/>
          <w:i/>
          <w:i/>
          <w:iCs/>
          <w:sz w:val="22"/>
        </w:rPr>
      </w:pPr>
      <w:r>
        <w:rPr>
          <w:rFonts w:cs="Arial" w:ascii="Arial" w:hAnsi="Arial"/>
          <w:i/>
          <w:iCs/>
          <w:sz w:val="22"/>
        </w:rPr>
      </w:r>
    </w:p>
    <w:p>
      <w:pPr>
        <w:pStyle w:val="Normal"/>
        <w:spacing w:lineRule="atLeast" w:line="240"/>
        <w:ind w:left="0" w:right="0" w:firstLine="570"/>
        <w:jc w:val="both"/>
        <w:rPr>
          <w:rFonts w:ascii="Arial" w:hAnsi="Arial" w:cs="Arial"/>
          <w:sz w:val="22"/>
          <w:szCs w:val="22"/>
        </w:rPr>
      </w:pPr>
      <w:r>
        <w:rPr>
          <w:rFonts w:cs="Arial" w:ascii="Arial" w:hAnsi="Arial"/>
          <w:sz w:val="22"/>
          <w:szCs w:val="22"/>
        </w:rPr>
        <w:t xml:space="preserve">En référence à l'article 3.2 des statuts fédéraux et à l’article 6.3 du règlement intérieur fédéral, l'URASCE </w:t>
      </w:r>
      <w:r>
        <w:rPr>
          <w:rFonts w:cs="Arial" w:ascii="Arial" w:hAnsi="Arial"/>
          <w:b/>
          <w:bCs/>
          <w:sz w:val="22"/>
          <w:szCs w:val="22"/>
        </w:rPr>
        <w:t>XX</w:t>
      </w:r>
      <w:r>
        <w:rPr>
          <w:rFonts w:cs="Arial" w:ascii="Arial" w:hAnsi="Arial"/>
          <w:sz w:val="22"/>
          <w:szCs w:val="22"/>
        </w:rPr>
        <w:t xml:space="preserve"> a pour buts de :</w:t>
      </w:r>
    </w:p>
    <w:p>
      <w:pPr>
        <w:pStyle w:val="Normal"/>
        <w:numPr>
          <w:ilvl w:val="0"/>
          <w:numId w:val="4"/>
        </w:numPr>
        <w:spacing w:lineRule="atLeast" w:line="240"/>
        <w:jc w:val="both"/>
        <w:rPr>
          <w:rFonts w:ascii="Arial" w:hAnsi="Arial" w:cs="Arial"/>
          <w:sz w:val="22"/>
        </w:rPr>
      </w:pPr>
      <w:r>
        <w:rPr>
          <w:rFonts w:cs="Arial" w:ascii="Arial" w:hAnsi="Arial"/>
          <w:sz w:val="22"/>
        </w:rPr>
        <w:t>décider, animer et coordonner les actions pour le compte de la région,</w:t>
      </w:r>
    </w:p>
    <w:p>
      <w:pPr>
        <w:pStyle w:val="Normal"/>
        <w:numPr>
          <w:ilvl w:val="0"/>
          <w:numId w:val="4"/>
        </w:numPr>
        <w:spacing w:lineRule="atLeast" w:line="240"/>
        <w:jc w:val="both"/>
        <w:rPr>
          <w:rFonts w:ascii="Arial" w:hAnsi="Arial" w:cs="Arial"/>
          <w:sz w:val="22"/>
        </w:rPr>
      </w:pPr>
      <w:r>
        <w:rPr>
          <w:rFonts w:cs="Arial" w:ascii="Arial" w:hAnsi="Arial"/>
          <w:sz w:val="22"/>
        </w:rPr>
        <w:t>déterminer les organisateurs et les modalités des actions régionales,</w:t>
      </w:r>
    </w:p>
    <w:p>
      <w:pPr>
        <w:pStyle w:val="Normal"/>
        <w:numPr>
          <w:ilvl w:val="0"/>
          <w:numId w:val="4"/>
        </w:numPr>
        <w:spacing w:lineRule="atLeast" w:line="240"/>
        <w:jc w:val="both"/>
        <w:rPr>
          <w:rFonts w:ascii="Arial" w:hAnsi="Arial" w:cs="Arial"/>
          <w:sz w:val="22"/>
        </w:rPr>
      </w:pPr>
      <w:r>
        <w:rPr>
          <w:rFonts w:cs="Arial" w:ascii="Arial" w:hAnsi="Arial"/>
          <w:sz w:val="22"/>
        </w:rPr>
        <w:t>fixer les cotisations de l’union régionale,</w:t>
      </w:r>
    </w:p>
    <w:p>
      <w:pPr>
        <w:pStyle w:val="Normal"/>
        <w:numPr>
          <w:ilvl w:val="0"/>
          <w:numId w:val="4"/>
        </w:numPr>
        <w:spacing w:lineRule="atLeast" w:line="240"/>
        <w:jc w:val="both"/>
        <w:rPr>
          <w:rFonts w:ascii="Arial" w:hAnsi="Arial" w:cs="Arial"/>
          <w:sz w:val="22"/>
        </w:rPr>
      </w:pPr>
      <w:r>
        <w:rPr>
          <w:rFonts w:cs="Arial" w:ascii="Arial" w:hAnsi="Arial"/>
          <w:sz w:val="22"/>
        </w:rPr>
        <w:t>établir le budget de l’URASCE,</w:t>
      </w:r>
    </w:p>
    <w:p>
      <w:pPr>
        <w:pStyle w:val="Normal"/>
        <w:numPr>
          <w:ilvl w:val="0"/>
          <w:numId w:val="4"/>
        </w:numPr>
        <w:spacing w:lineRule="atLeast" w:line="240"/>
        <w:jc w:val="both"/>
        <w:rPr>
          <w:rFonts w:ascii="Arial" w:hAnsi="Arial" w:cs="Arial"/>
          <w:sz w:val="22"/>
        </w:rPr>
      </w:pPr>
      <w:r>
        <w:rPr>
          <w:rFonts w:cs="Arial" w:ascii="Arial" w:hAnsi="Arial"/>
          <w:sz w:val="22"/>
        </w:rPr>
        <w:t>gérer les biens de la région,</w:t>
      </w:r>
    </w:p>
    <w:p>
      <w:pPr>
        <w:pStyle w:val="Normal"/>
        <w:numPr>
          <w:ilvl w:val="0"/>
          <w:numId w:val="4"/>
        </w:numPr>
        <w:spacing w:lineRule="atLeast" w:line="240"/>
        <w:jc w:val="both"/>
        <w:rPr>
          <w:rFonts w:ascii="Arial" w:hAnsi="Arial" w:cs="Arial"/>
          <w:sz w:val="22"/>
        </w:rPr>
      </w:pPr>
      <w:r>
        <w:rPr>
          <w:rFonts w:cs="Arial" w:ascii="Arial" w:hAnsi="Arial"/>
          <w:sz w:val="22"/>
        </w:rPr>
        <w:t>fixer le calendrier des réunions de l’URASCE,</w:t>
      </w:r>
    </w:p>
    <w:p>
      <w:pPr>
        <w:pStyle w:val="Normal"/>
        <w:numPr>
          <w:ilvl w:val="0"/>
          <w:numId w:val="4"/>
        </w:numPr>
        <w:spacing w:lineRule="atLeast" w:line="240"/>
        <w:jc w:val="both"/>
        <w:rPr>
          <w:rFonts w:ascii="Arial" w:hAnsi="Arial" w:cs="Arial"/>
          <w:sz w:val="22"/>
        </w:rPr>
      </w:pPr>
      <w:r>
        <w:rPr>
          <w:rFonts w:cs="Arial" w:ascii="Arial" w:hAnsi="Arial"/>
          <w:sz w:val="22"/>
        </w:rPr>
        <w:t>épauler les ASCE de la région en difficulté,</w:t>
      </w:r>
    </w:p>
    <w:p>
      <w:pPr>
        <w:pStyle w:val="Normal"/>
        <w:numPr>
          <w:ilvl w:val="0"/>
          <w:numId w:val="4"/>
        </w:numPr>
        <w:spacing w:lineRule="atLeast" w:line="240"/>
        <w:jc w:val="both"/>
        <w:rPr>
          <w:rFonts w:ascii="Arial" w:hAnsi="Arial" w:cs="Arial"/>
          <w:sz w:val="22"/>
        </w:rPr>
      </w:pPr>
      <w:r>
        <w:rPr>
          <w:rFonts w:cs="Arial" w:ascii="Arial" w:hAnsi="Arial"/>
          <w:sz w:val="22"/>
        </w:rPr>
        <w:t>organiser, sous sa propre responsabilité, des activités régionales ainsi que des manifestations nationales.</w:t>
      </w:r>
    </w:p>
    <w:p>
      <w:pPr>
        <w:pStyle w:val="Normal"/>
        <w:spacing w:lineRule="atLeast" w:line="240"/>
        <w:jc w:val="both"/>
        <w:rPr>
          <w:sz w:val="22"/>
        </w:rPr>
      </w:pPr>
      <w:r>
        <w:rPr>
          <w:sz w:val="22"/>
        </w:rPr>
      </w:r>
    </w:p>
    <w:p>
      <w:pPr>
        <w:pStyle w:val="Heading3"/>
        <w:jc w:val="both"/>
        <w:rPr>
          <w:rFonts w:ascii="Arial" w:hAnsi="Arial" w:cs="Arial"/>
          <w:i w:val="false"/>
          <w:i w:val="false"/>
          <w:iCs/>
          <w:sz w:val="22"/>
        </w:rPr>
      </w:pPr>
      <w:r>
        <w:rPr>
          <w:rFonts w:cs="Arial" w:ascii="Arial" w:hAnsi="Arial"/>
          <w:i w:val="false"/>
          <w:iCs/>
          <w:sz w:val="22"/>
        </w:rPr>
        <w:t>ARTICLE 1-3 : COMPOSITION</w:t>
      </w:r>
    </w:p>
    <w:p>
      <w:pPr>
        <w:pStyle w:val="Normal"/>
        <w:rPr/>
      </w:pPr>
      <w:r>
        <w:rPr/>
      </w:r>
    </w:p>
    <w:p>
      <w:pPr>
        <w:pStyle w:val="Normal"/>
        <w:ind w:left="0" w:right="0" w:firstLine="567"/>
        <w:jc w:val="both"/>
        <w:rPr/>
      </w:pPr>
      <w:r>
        <w:rPr>
          <w:rFonts w:cs="Arial" w:ascii="Arial" w:hAnsi="Arial"/>
          <w:iCs/>
          <w:sz w:val="22"/>
        </w:rPr>
        <w:t xml:space="preserve">Conformément à </w:t>
      </w:r>
      <w:r>
        <w:rPr>
          <w:rFonts w:cs="Arial" w:ascii="Arial" w:hAnsi="Arial"/>
          <w:sz w:val="22"/>
          <w:szCs w:val="22"/>
        </w:rPr>
        <w:t>l’article 6.</w:t>
      </w:r>
      <w:r>
        <w:rPr>
          <w:rFonts w:cs="Arial" w:ascii="Arial" w:hAnsi="Arial"/>
          <w:sz w:val="22"/>
          <w:szCs w:val="22"/>
          <w:shd w:fill="FFFD59" w:val="clear"/>
        </w:rPr>
        <w:t xml:space="preserve">1 </w:t>
      </w:r>
      <w:r>
        <w:rPr>
          <w:rFonts w:cs="Arial" w:ascii="Arial" w:hAnsi="Arial"/>
          <w:sz w:val="22"/>
          <w:szCs w:val="22"/>
        </w:rPr>
        <w:t>du règlement intérieur fédéral</w:t>
      </w:r>
      <w:r>
        <w:rPr>
          <w:rFonts w:cs="Arial" w:ascii="Arial" w:hAnsi="Arial"/>
          <w:iCs/>
          <w:sz w:val="22"/>
        </w:rPr>
        <w:t xml:space="preserve">, </w:t>
      </w:r>
      <w:r>
        <w:rPr>
          <w:rFonts w:cs="Arial" w:ascii="Arial" w:hAnsi="Arial"/>
          <w:b w:val="false"/>
          <w:bCs w:val="false"/>
          <w:iCs/>
          <w:sz w:val="22"/>
        </w:rPr>
        <w:t>l’</w:t>
      </w:r>
      <w:r>
        <w:rPr>
          <w:rFonts w:cs="Arial" w:ascii="Arial" w:hAnsi="Arial"/>
          <w:iCs/>
          <w:sz w:val="22"/>
        </w:rPr>
        <w:t xml:space="preserve">URASCE </w:t>
      </w:r>
      <w:r>
        <w:rPr>
          <w:rFonts w:cs="Arial" w:ascii="Arial" w:hAnsi="Arial"/>
          <w:b/>
          <w:bCs/>
          <w:iCs/>
          <w:sz w:val="22"/>
        </w:rPr>
        <w:t>XX</w:t>
      </w:r>
      <w:r>
        <w:rPr>
          <w:rFonts w:cs="Arial" w:ascii="Arial" w:hAnsi="Arial"/>
          <w:iCs/>
          <w:color w:val="FF0000"/>
          <w:sz w:val="22"/>
        </w:rPr>
        <w:t xml:space="preserve"> </w:t>
      </w:r>
      <w:r>
        <w:rPr>
          <w:rFonts w:cs="Arial" w:ascii="Arial" w:hAnsi="Arial"/>
          <w:iCs/>
          <w:sz w:val="22"/>
        </w:rPr>
        <w:t>regroupe les associations ci-après en tant que personne morale :</w:t>
      </w:r>
    </w:p>
    <w:p>
      <w:pPr>
        <w:pStyle w:val="Normal"/>
        <w:numPr>
          <w:ilvl w:val="0"/>
          <w:numId w:val="6"/>
        </w:numPr>
        <w:tabs>
          <w:tab w:val="clear" w:pos="708"/>
          <w:tab w:val="left" w:pos="1276" w:leader="none"/>
        </w:tabs>
        <w:ind w:left="0" w:right="0" w:firstLine="567"/>
        <w:jc w:val="both"/>
        <w:rPr>
          <w:rFonts w:ascii="Arial" w:hAnsi="Arial" w:cs="Arial"/>
          <w:iCs/>
          <w:sz w:val="22"/>
        </w:rPr>
      </w:pPr>
      <w:r>
        <w:rPr>
          <w:rFonts w:cs="Arial" w:ascii="Arial" w:hAnsi="Arial"/>
          <w:iCs/>
          <w:sz w:val="22"/>
        </w:rPr>
        <w:t>ASCE  X,</w:t>
      </w:r>
    </w:p>
    <w:p>
      <w:pPr>
        <w:pStyle w:val="Normal"/>
        <w:numPr>
          <w:ilvl w:val="0"/>
          <w:numId w:val="6"/>
        </w:numPr>
        <w:tabs>
          <w:tab w:val="clear" w:pos="708"/>
          <w:tab w:val="left" w:pos="1276" w:leader="none"/>
        </w:tabs>
        <w:ind w:left="0" w:right="0" w:firstLine="567"/>
        <w:jc w:val="both"/>
        <w:rPr>
          <w:rFonts w:ascii="Arial" w:hAnsi="Arial" w:cs="Arial"/>
          <w:iCs/>
          <w:sz w:val="22"/>
        </w:rPr>
      </w:pPr>
      <w:r>
        <w:rPr>
          <w:rFonts w:cs="Arial" w:ascii="Arial" w:hAnsi="Arial"/>
          <w:iCs/>
          <w:sz w:val="22"/>
        </w:rPr>
        <w:t>ASCE  Y,</w:t>
      </w:r>
    </w:p>
    <w:p>
      <w:pPr>
        <w:pStyle w:val="Normal"/>
        <w:numPr>
          <w:ilvl w:val="0"/>
          <w:numId w:val="6"/>
        </w:numPr>
        <w:tabs>
          <w:tab w:val="clear" w:pos="708"/>
          <w:tab w:val="left" w:pos="1276" w:leader="none"/>
        </w:tabs>
        <w:ind w:left="0" w:right="0" w:firstLine="567"/>
        <w:jc w:val="both"/>
        <w:rPr>
          <w:rFonts w:ascii="Arial" w:hAnsi="Arial" w:cs="Arial"/>
          <w:iCs/>
          <w:sz w:val="22"/>
        </w:rPr>
      </w:pPr>
      <w:r>
        <w:rPr>
          <w:rFonts w:cs="Arial" w:ascii="Arial" w:hAnsi="Arial"/>
          <w:iCs/>
          <w:sz w:val="22"/>
        </w:rPr>
        <w:t>etc.…</w:t>
      </w:r>
    </w:p>
    <w:p>
      <w:pPr>
        <w:pStyle w:val="Normal"/>
        <w:tabs>
          <w:tab w:val="clear" w:pos="708"/>
          <w:tab w:val="left" w:pos="1276" w:leader="none"/>
        </w:tabs>
        <w:ind w:left="0" w:right="0" w:firstLine="567"/>
        <w:jc w:val="both"/>
        <w:rPr>
          <w:rFonts w:ascii="Arial" w:hAnsi="Arial" w:cs="Arial"/>
          <w:iCs/>
          <w:sz w:val="22"/>
        </w:rPr>
      </w:pPr>
      <w:r>
        <w:rPr>
          <w:rFonts w:cs="Arial" w:ascii="Arial" w:hAnsi="Arial"/>
          <w:iCs/>
          <w:sz w:val="22"/>
        </w:rPr>
      </w:r>
    </w:p>
    <w:p>
      <w:pPr>
        <w:pStyle w:val="Normal"/>
        <w:ind w:left="0" w:right="0" w:firstLine="567"/>
        <w:jc w:val="both"/>
        <w:rPr>
          <w:rFonts w:ascii="Arial" w:hAnsi="Arial" w:cs="Arial"/>
          <w:iCs/>
          <w:sz w:val="22"/>
        </w:rPr>
      </w:pPr>
      <w:r>
        <w:rPr>
          <w:rFonts w:cs="Arial" w:ascii="Arial" w:hAnsi="Arial"/>
          <w:iCs/>
          <w:sz w:val="22"/>
        </w:rPr>
        <w:t>Chacune est représentée par son président ou par son délégué mandaté.</w:t>
      </w:r>
    </w:p>
    <w:p>
      <w:pPr>
        <w:pStyle w:val="Normal"/>
        <w:ind w:left="0" w:right="0" w:firstLine="525"/>
        <w:jc w:val="both"/>
        <w:rPr>
          <w:rFonts w:ascii="Arial" w:hAnsi="Arial" w:cs="Arial"/>
          <w:iCs/>
          <w:sz w:val="22"/>
          <w:szCs w:val="22"/>
        </w:rPr>
      </w:pPr>
      <w:r>
        <w:rPr>
          <w:rFonts w:cs="Arial" w:ascii="Arial" w:hAnsi="Arial"/>
          <w:iCs/>
          <w:sz w:val="22"/>
          <w:szCs w:val="22"/>
        </w:rPr>
      </w:r>
    </w:p>
    <w:p>
      <w:pPr>
        <w:pStyle w:val="Heading7"/>
        <w:rPr/>
      </w:pPr>
      <w:r>
        <w:rPr/>
        <w:t>ARTICLE 1-4 : INFORMATION DE L'URASCE</w:t>
      </w:r>
    </w:p>
    <w:p>
      <w:pPr>
        <w:pStyle w:val="Normal"/>
        <w:rPr/>
      </w:pPr>
      <w:r>
        <w:rPr/>
      </w:r>
    </w:p>
    <w:p>
      <w:pPr>
        <w:pStyle w:val="Normal"/>
        <w:ind w:left="0" w:right="0" w:firstLine="567"/>
        <w:jc w:val="both"/>
        <w:rPr/>
      </w:pPr>
      <w:r>
        <w:rPr>
          <w:rFonts w:cs="Arial" w:ascii="Arial" w:hAnsi="Arial"/>
          <w:sz w:val="22"/>
          <w:szCs w:val="22"/>
        </w:rPr>
        <w:t>Conformément à l’article 6.3 du règlement intérieur fédéral, toute création ou modification d'une ASCE ayant son siège dans la région fédérale et tout événement, notamment</w:t>
      </w:r>
      <w:r>
        <w:rPr>
          <w:rFonts w:cs="Arial" w:ascii="Arial" w:hAnsi="Arial"/>
          <w:sz w:val="22"/>
          <w:szCs w:val="22"/>
          <w:shd w:fill="auto" w:val="clear"/>
        </w:rPr>
        <w:t xml:space="preserve"> entraînant une</w:t>
      </w:r>
      <w:r>
        <w:rPr>
          <w:rFonts w:cs="Arial" w:ascii="Arial" w:hAnsi="Arial"/>
          <w:sz w:val="22"/>
          <w:szCs w:val="22"/>
        </w:rPr>
        <w:t xml:space="preserve"> participation financière, dépassant le périmètre d'une ASCE doivent être portés à la connaissance du président de l'URASCE.</w:t>
      </w:r>
    </w:p>
    <w:p>
      <w:pPr>
        <w:pStyle w:val="Normal"/>
        <w:rPr>
          <w:rFonts w:ascii="Arial" w:hAnsi="Arial" w:cs="Arial"/>
          <w:b/>
          <w:bCs/>
          <w:sz w:val="22"/>
          <w:szCs w:val="22"/>
          <w:shd w:fill="FFFF00" w:val="clear"/>
        </w:rPr>
      </w:pPr>
      <w:r>
        <w:rPr>
          <w:rFonts w:cs="Arial" w:ascii="Arial" w:hAnsi="Arial"/>
          <w:b/>
          <w:bCs/>
          <w:sz w:val="22"/>
          <w:szCs w:val="22"/>
          <w:shd w:fill="FFFF00" w:val="clear"/>
        </w:rPr>
      </w:r>
    </w:p>
    <w:p>
      <w:pPr>
        <w:pStyle w:val="Heading3"/>
        <w:jc w:val="both"/>
        <w:rPr>
          <w:rFonts w:ascii="Arial" w:hAnsi="Arial" w:cs="Arial"/>
          <w:i w:val="false"/>
          <w:i w:val="false"/>
          <w:iCs/>
          <w:sz w:val="22"/>
        </w:rPr>
      </w:pPr>
      <w:r>
        <w:rPr>
          <w:rFonts w:cs="Arial" w:ascii="Arial" w:hAnsi="Arial"/>
          <w:i w:val="false"/>
          <w:iCs/>
          <w:sz w:val="22"/>
        </w:rPr>
        <w:t>ARTICLE 1-5 : RESSOURCES ET FONDS GERES</w:t>
      </w:r>
    </w:p>
    <w:p>
      <w:pPr>
        <w:pStyle w:val="Normal"/>
        <w:rPr/>
      </w:pPr>
      <w:r>
        <w:rPr/>
      </w:r>
    </w:p>
    <w:p>
      <w:pPr>
        <w:pStyle w:val="Normal"/>
        <w:jc w:val="both"/>
        <w:rPr/>
      </w:pPr>
      <w:r>
        <w:rPr>
          <w:rFonts w:cs="Arial" w:ascii="Arial" w:hAnsi="Arial"/>
          <w:iCs/>
          <w:sz w:val="22"/>
          <w:szCs w:val="22"/>
        </w:rPr>
        <w:t xml:space="preserve">Conformément aux </w:t>
      </w:r>
      <w:r>
        <w:rPr>
          <w:rFonts w:cs="Arial" w:ascii="Arial" w:hAnsi="Arial"/>
          <w:sz w:val="22"/>
          <w:szCs w:val="22"/>
        </w:rPr>
        <w:t>articles 6.4 et 6.8 du règlement intérieur fédéral</w:t>
      </w:r>
      <w:r>
        <w:rPr>
          <w:rFonts w:cs="Arial" w:ascii="Arial" w:hAnsi="Arial"/>
          <w:iCs/>
          <w:sz w:val="22"/>
          <w:szCs w:val="22"/>
        </w:rPr>
        <w:t>, ils comprennent :</w:t>
      </w:r>
    </w:p>
    <w:p>
      <w:pPr>
        <w:pStyle w:val="Normal"/>
        <w:numPr>
          <w:ilvl w:val="0"/>
          <w:numId w:val="7"/>
        </w:numPr>
        <w:tabs>
          <w:tab w:val="clear" w:pos="708"/>
          <w:tab w:val="left" w:pos="1276" w:leader="none"/>
        </w:tabs>
        <w:spacing w:lineRule="atLeast" w:line="240"/>
        <w:jc w:val="both"/>
        <w:rPr>
          <w:rFonts w:ascii="Arial" w:hAnsi="Arial" w:cs="Arial"/>
          <w:iCs/>
          <w:sz w:val="22"/>
          <w:szCs w:val="22"/>
        </w:rPr>
      </w:pPr>
      <w:r>
        <w:rPr>
          <w:rFonts w:cs="Arial" w:ascii="Arial" w:hAnsi="Arial"/>
          <w:iCs/>
          <w:sz w:val="22"/>
          <w:szCs w:val="22"/>
        </w:rPr>
        <w:t>les dotations nationales annuelles fédérales,</w:t>
      </w:r>
    </w:p>
    <w:p>
      <w:pPr>
        <w:pStyle w:val="Normal"/>
        <w:numPr>
          <w:ilvl w:val="0"/>
          <w:numId w:val="7"/>
        </w:numPr>
        <w:tabs>
          <w:tab w:val="clear" w:pos="708"/>
          <w:tab w:val="left" w:pos="1276" w:leader="none"/>
        </w:tabs>
        <w:spacing w:lineRule="atLeast" w:line="240"/>
        <w:jc w:val="both"/>
        <w:rPr>
          <w:rFonts w:ascii="Arial" w:hAnsi="Arial" w:cs="Arial"/>
          <w:iCs/>
          <w:sz w:val="22"/>
          <w:szCs w:val="22"/>
        </w:rPr>
      </w:pPr>
      <w:r>
        <w:rPr>
          <w:rFonts w:cs="Arial" w:ascii="Arial" w:hAnsi="Arial"/>
          <w:iCs/>
          <w:sz w:val="22"/>
          <w:szCs w:val="22"/>
        </w:rPr>
        <w:t>les cotisations régionales annuelles éventuelles des ASCE de l'URASCE dont le montant et la date d'échéance sont fixés chaque année en assemblée générale,</w:t>
      </w:r>
    </w:p>
    <w:p>
      <w:pPr>
        <w:pStyle w:val="Normal"/>
        <w:numPr>
          <w:ilvl w:val="0"/>
          <w:numId w:val="7"/>
        </w:numPr>
        <w:tabs>
          <w:tab w:val="clear" w:pos="708"/>
          <w:tab w:val="left" w:pos="1276" w:leader="none"/>
        </w:tabs>
        <w:spacing w:lineRule="atLeast" w:line="240"/>
        <w:jc w:val="both"/>
        <w:rPr>
          <w:rFonts w:ascii="Arial" w:hAnsi="Arial" w:cs="Arial"/>
          <w:iCs/>
          <w:sz w:val="22"/>
          <w:szCs w:val="22"/>
        </w:rPr>
      </w:pPr>
      <w:r>
        <w:rPr>
          <w:rFonts w:cs="Arial" w:ascii="Arial" w:hAnsi="Arial"/>
          <w:iCs/>
          <w:sz w:val="22"/>
          <w:szCs w:val="22"/>
        </w:rPr>
        <w:t>les ressources créées à titre exceptionnel et, s’il y a lieu, avec l’agrément de l’autorité compétente,</w:t>
      </w:r>
    </w:p>
    <w:p>
      <w:pPr>
        <w:pStyle w:val="Normal"/>
        <w:numPr>
          <w:ilvl w:val="0"/>
          <w:numId w:val="7"/>
        </w:numPr>
        <w:tabs>
          <w:tab w:val="clear" w:pos="708"/>
          <w:tab w:val="left" w:pos="1276" w:leader="none"/>
        </w:tabs>
        <w:spacing w:lineRule="atLeast" w:line="240"/>
        <w:jc w:val="both"/>
        <w:rPr>
          <w:rFonts w:ascii="Arial" w:hAnsi="Arial" w:cs="Arial"/>
          <w:iCs/>
          <w:sz w:val="22"/>
          <w:szCs w:val="22"/>
        </w:rPr>
      </w:pPr>
      <w:r>
        <w:rPr>
          <w:rFonts w:cs="Arial" w:ascii="Arial" w:hAnsi="Arial"/>
          <w:iCs/>
          <w:sz w:val="22"/>
          <w:szCs w:val="22"/>
        </w:rPr>
        <w:t>de façon générale toutes ressources autorisées par la loi.</w:t>
      </w:r>
    </w:p>
    <w:p>
      <w:pPr>
        <w:pStyle w:val="Normal"/>
        <w:tabs>
          <w:tab w:val="clear" w:pos="708"/>
          <w:tab w:val="left" w:pos="1276" w:leader="none"/>
        </w:tabs>
        <w:spacing w:lineRule="atLeast" w:line="240"/>
        <w:ind w:left="0" w:right="0" w:firstLine="570"/>
        <w:jc w:val="both"/>
        <w:rPr>
          <w:rFonts w:ascii="Arial" w:hAnsi="Arial" w:cs="Arial"/>
          <w:b/>
          <w:bCs/>
          <w:sz w:val="22"/>
          <w:szCs w:val="22"/>
        </w:rPr>
      </w:pPr>
      <w:r>
        <w:rPr>
          <w:rFonts w:cs="Arial" w:ascii="Arial" w:hAnsi="Arial"/>
          <w:b/>
          <w:bCs/>
          <w:sz w:val="22"/>
          <w:szCs w:val="22"/>
        </w:rPr>
      </w:r>
    </w:p>
    <w:p>
      <w:pPr>
        <w:pStyle w:val="Normal"/>
        <w:tabs>
          <w:tab w:val="clear" w:pos="708"/>
          <w:tab w:val="left" w:pos="1276" w:leader="none"/>
        </w:tabs>
        <w:spacing w:lineRule="atLeast" w:line="240"/>
        <w:ind w:left="1276" w:right="0" w:hanging="283"/>
        <w:jc w:val="both"/>
        <w:rPr/>
      </w:pPr>
      <w:r>
        <w:rPr>
          <w:rFonts w:eastAsia="Arial" w:cs="Arial" w:ascii="Arial" w:hAnsi="Arial"/>
          <w:b/>
          <w:bCs/>
          <w:color w:val="0000FF"/>
          <w:sz w:val="30"/>
          <w:szCs w:val="30"/>
        </w:rPr>
        <w:t xml:space="preserve"> </w:t>
      </w:r>
      <w:r>
        <w:rPr>
          <w:rFonts w:eastAsia="Arial" w:cs="Arial" w:ascii="Arial" w:hAnsi="Arial"/>
          <w:b/>
          <w:bCs/>
          <w:sz w:val="24"/>
          <w:szCs w:val="24"/>
        </w:rPr>
        <w:t xml:space="preserve"> </w:t>
      </w:r>
      <w:r>
        <w:rPr>
          <w:rFonts w:cs="Arial" w:ascii="Arial" w:hAnsi="Arial"/>
          <w:b/>
          <w:bCs/>
          <w:sz w:val="30"/>
          <w:szCs w:val="30"/>
        </w:rPr>
        <w:t>TITRE II - FONCTIONNEMENT ET ADMINISTRATION</w:t>
      </w:r>
    </w:p>
    <w:p>
      <w:pPr>
        <w:pStyle w:val="Normal"/>
        <w:tabs>
          <w:tab w:val="clear" w:pos="708"/>
          <w:tab w:val="left" w:pos="1276" w:leader="none"/>
        </w:tabs>
        <w:spacing w:lineRule="atLeast" w:line="240"/>
        <w:ind w:left="1276" w:right="0" w:hanging="283"/>
        <w:jc w:val="both"/>
        <w:rPr>
          <w:rFonts w:ascii="Arial" w:hAnsi="Arial" w:cs="Arial"/>
          <w:b/>
          <w:bCs/>
          <w:color w:val="0000FF"/>
          <w:sz w:val="22"/>
          <w:szCs w:val="22"/>
        </w:rPr>
      </w:pPr>
      <w:r>
        <w:rPr>
          <w:rFonts w:cs="Arial" w:ascii="Arial" w:hAnsi="Arial"/>
          <w:b/>
          <w:bCs/>
          <w:color w:val="0000FF"/>
          <w:sz w:val="22"/>
          <w:szCs w:val="22"/>
        </w:rPr>
      </w:r>
    </w:p>
    <w:p>
      <w:pPr>
        <w:pStyle w:val="Heading5"/>
        <w:jc w:val="both"/>
        <w:rPr>
          <w:u w:val="single"/>
        </w:rPr>
      </w:pPr>
      <w:r>
        <w:rPr>
          <w:u w:val="single"/>
        </w:rPr>
        <w:t>ARTICLE 2.1 : ADMINISTRATION</w:t>
      </w:r>
    </w:p>
    <w:p>
      <w:pPr>
        <w:pStyle w:val="Normal"/>
        <w:rPr/>
      </w:pPr>
      <w:r>
        <w:rPr/>
      </w:r>
    </w:p>
    <w:p>
      <w:pPr>
        <w:pStyle w:val="Normal"/>
        <w:ind w:left="0" w:right="0" w:firstLine="567"/>
        <w:jc w:val="both"/>
        <w:rPr/>
      </w:pPr>
      <w:r>
        <w:rPr>
          <w:rFonts w:cs="Arial" w:ascii="Arial" w:hAnsi="Arial"/>
          <w:sz w:val="22"/>
        </w:rPr>
        <w:t>Conformément à l’article 6-2 du règlement intérieur fédéral, l’URASCE est administrée par un bureau élu en assemblée généra</w:t>
      </w:r>
      <w:r>
        <w:rPr>
          <w:rFonts w:cs="Arial" w:ascii="Arial" w:hAnsi="Arial"/>
          <w:sz w:val="22"/>
          <w:shd w:fill="auto" w:val="clear"/>
        </w:rPr>
        <w:t xml:space="preserve">le. </w:t>
      </w:r>
      <w:r>
        <w:rPr>
          <w:rFonts w:cs="Arial" w:ascii="Arial" w:hAnsi="Arial"/>
          <w:sz w:val="22"/>
          <w:shd w:fill="auto" w:val="clear"/>
        </w:rPr>
        <w:t>Il est</w:t>
      </w:r>
      <w:r>
        <w:rPr>
          <w:rFonts w:cs="Arial" w:ascii="Arial" w:hAnsi="Arial"/>
          <w:sz w:val="22"/>
          <w:shd w:fill="auto" w:val="clear"/>
        </w:rPr>
        <w:t xml:space="preserve"> com</w:t>
      </w:r>
      <w:r>
        <w:rPr>
          <w:rFonts w:cs="Arial" w:ascii="Arial" w:hAnsi="Arial"/>
          <w:sz w:val="22"/>
        </w:rPr>
        <w:t>posé de membres appartenant aux comités directeurs des ASCE la composant et qui exerce collectivement les compétences attribuées au conseil d’administration par la loi et la jurisprudence.</w:t>
      </w:r>
    </w:p>
    <w:p>
      <w:pPr>
        <w:pStyle w:val="Normal"/>
        <w:jc w:val="both"/>
        <w:rPr>
          <w:rFonts w:ascii="Arial" w:hAnsi="Arial" w:cs="Arial"/>
          <w:sz w:val="22"/>
        </w:rPr>
      </w:pPr>
      <w:r>
        <w:rPr>
          <w:rFonts w:cs="Arial" w:ascii="Arial" w:hAnsi="Arial"/>
          <w:sz w:val="22"/>
        </w:rPr>
      </w:r>
    </w:p>
    <w:p>
      <w:pPr>
        <w:pStyle w:val="Heading5"/>
        <w:jc w:val="both"/>
        <w:rPr>
          <w:u w:val="single"/>
        </w:rPr>
      </w:pPr>
      <w:r>
        <w:rPr>
          <w:u w:val="single"/>
        </w:rPr>
        <w:t>ARTICLE 2.2 : LE BUREAU</w:t>
      </w:r>
    </w:p>
    <w:p>
      <w:pPr>
        <w:pStyle w:val="Normal"/>
        <w:rPr/>
      </w:pPr>
      <w:r>
        <w:rPr/>
      </w:r>
    </w:p>
    <w:p>
      <w:pPr>
        <w:pStyle w:val="Normal"/>
        <w:ind w:left="0" w:right="0" w:firstLine="567"/>
        <w:jc w:val="both"/>
        <w:rPr/>
      </w:pPr>
      <w:r>
        <w:rPr>
          <w:rFonts w:cs="Arial" w:ascii="Arial" w:hAnsi="Arial"/>
          <w:bCs/>
          <w:sz w:val="22"/>
          <w:szCs w:val="22"/>
        </w:rPr>
        <w:t xml:space="preserve">En référence à l'article 6-2 du règlement intérieur fédéral, l'URASCE </w:t>
      </w:r>
      <w:r>
        <w:rPr>
          <w:rFonts w:cs="Arial" w:ascii="Arial" w:hAnsi="Arial"/>
          <w:bCs/>
          <w:strike w:val="false"/>
          <w:dstrike w:val="false"/>
          <w:sz w:val="22"/>
          <w:szCs w:val="22"/>
          <w:shd w:fill="auto" w:val="clear"/>
        </w:rPr>
        <w:t>élit</w:t>
      </w:r>
      <w:r>
        <w:rPr>
          <w:rFonts w:cs="Arial" w:ascii="Arial" w:hAnsi="Arial"/>
          <w:bCs/>
          <w:sz w:val="22"/>
          <w:szCs w:val="22"/>
        </w:rPr>
        <w:t xml:space="preserve"> un bureau composé au moins de : </w:t>
      </w:r>
    </w:p>
    <w:p>
      <w:pPr>
        <w:pStyle w:val="Normal"/>
        <w:numPr>
          <w:ilvl w:val="0"/>
          <w:numId w:val="2"/>
        </w:numPr>
        <w:jc w:val="both"/>
        <w:rPr>
          <w:rFonts w:ascii="Arial" w:hAnsi="Arial" w:cs="Arial"/>
          <w:bCs/>
          <w:color w:val="auto"/>
          <w:sz w:val="22"/>
          <w:szCs w:val="22"/>
        </w:rPr>
      </w:pPr>
      <w:r>
        <w:rPr>
          <w:rFonts w:cs="Arial" w:ascii="Arial" w:hAnsi="Arial"/>
          <w:bCs/>
          <w:color w:val="auto"/>
          <w:sz w:val="22"/>
          <w:szCs w:val="22"/>
        </w:rPr>
        <w:t>un président</w:t>
      </w:r>
    </w:p>
    <w:p>
      <w:pPr>
        <w:pStyle w:val="Normal"/>
        <w:numPr>
          <w:ilvl w:val="0"/>
          <w:numId w:val="2"/>
        </w:numPr>
        <w:jc w:val="both"/>
        <w:rPr>
          <w:rFonts w:ascii="Arial" w:hAnsi="Arial" w:cs="Arial"/>
          <w:bCs/>
          <w:color w:val="auto"/>
          <w:sz w:val="22"/>
          <w:szCs w:val="22"/>
        </w:rPr>
      </w:pPr>
      <w:r>
        <w:rPr>
          <w:rFonts w:cs="Arial" w:ascii="Arial" w:hAnsi="Arial"/>
          <w:bCs/>
          <w:color w:val="auto"/>
          <w:sz w:val="22"/>
          <w:szCs w:val="22"/>
        </w:rPr>
        <w:t>un vice-président</w:t>
      </w:r>
    </w:p>
    <w:p>
      <w:pPr>
        <w:pStyle w:val="Normal"/>
        <w:numPr>
          <w:ilvl w:val="0"/>
          <w:numId w:val="2"/>
        </w:numPr>
        <w:jc w:val="both"/>
        <w:rPr>
          <w:rFonts w:ascii="Arial" w:hAnsi="Arial" w:cs="Arial"/>
          <w:bCs/>
          <w:color w:val="auto"/>
          <w:sz w:val="22"/>
          <w:szCs w:val="22"/>
        </w:rPr>
      </w:pPr>
      <w:r>
        <w:rPr>
          <w:rFonts w:cs="Arial" w:ascii="Arial" w:hAnsi="Arial"/>
          <w:bCs/>
          <w:color w:val="auto"/>
          <w:sz w:val="22"/>
          <w:szCs w:val="22"/>
        </w:rPr>
        <w:t>un secrétaire</w:t>
      </w:r>
    </w:p>
    <w:p>
      <w:pPr>
        <w:pStyle w:val="Normal"/>
        <w:numPr>
          <w:ilvl w:val="0"/>
          <w:numId w:val="2"/>
        </w:numPr>
        <w:jc w:val="both"/>
        <w:rPr>
          <w:rFonts w:ascii="Arial" w:hAnsi="Arial" w:cs="Arial"/>
          <w:bCs/>
          <w:sz w:val="22"/>
          <w:szCs w:val="22"/>
        </w:rPr>
      </w:pPr>
      <w:r>
        <w:rPr>
          <w:rFonts w:cs="Arial" w:ascii="Arial" w:hAnsi="Arial"/>
          <w:bCs/>
          <w:color w:val="auto"/>
          <w:sz w:val="22"/>
          <w:szCs w:val="22"/>
        </w:rPr>
        <w:t>un tré</w:t>
      </w:r>
      <w:r>
        <w:rPr>
          <w:rFonts w:cs="Arial" w:ascii="Arial" w:hAnsi="Arial"/>
          <w:bCs/>
          <w:sz w:val="22"/>
          <w:szCs w:val="22"/>
        </w:rPr>
        <w:t>sorier</w:t>
      </w:r>
    </w:p>
    <w:p>
      <w:pPr>
        <w:pStyle w:val="Normal"/>
        <w:jc w:val="both"/>
        <w:rPr>
          <w:rFonts w:ascii="Arial" w:hAnsi="Arial" w:cs="Arial"/>
          <w:bCs/>
          <w:color w:val="000000"/>
          <w:sz w:val="22"/>
          <w:szCs w:val="22"/>
        </w:rPr>
      </w:pPr>
      <w:r>
        <w:rPr>
          <w:rFonts w:cs="Arial" w:ascii="Arial" w:hAnsi="Arial"/>
          <w:bCs/>
          <w:color w:val="000000"/>
          <w:sz w:val="22"/>
          <w:szCs w:val="22"/>
        </w:rPr>
      </w:r>
    </w:p>
    <w:p>
      <w:pPr>
        <w:pStyle w:val="Corpsdetexte21"/>
        <w:ind w:left="0" w:right="0" w:firstLine="567"/>
        <w:jc w:val="both"/>
        <w:rPr>
          <w:rFonts w:ascii="Arial" w:hAnsi="Arial" w:cs="Arial"/>
          <w:bCs/>
          <w:color w:val="000000"/>
          <w:sz w:val="22"/>
          <w:szCs w:val="22"/>
        </w:rPr>
      </w:pPr>
      <w:r>
        <w:rPr>
          <w:rFonts w:cs="Arial" w:ascii="Arial" w:hAnsi="Arial"/>
          <w:bCs/>
          <w:color w:val="000000"/>
          <w:sz w:val="22"/>
          <w:szCs w:val="22"/>
        </w:rPr>
        <w:t>Le bureau de l’URASCE tient informé les présidents des ASCE des diverses démarches ou mesures d’exécution entreprises par l’un de ses membres.</w:t>
      </w:r>
    </w:p>
    <w:p>
      <w:pPr>
        <w:pStyle w:val="Corpsdetexte21"/>
        <w:ind w:left="0" w:right="0" w:firstLine="567"/>
        <w:jc w:val="both"/>
        <w:rPr>
          <w:rFonts w:ascii="Arial" w:hAnsi="Arial" w:cs="Arial"/>
          <w:bCs/>
          <w:color w:val="000000"/>
          <w:sz w:val="22"/>
          <w:szCs w:val="22"/>
        </w:rPr>
      </w:pPr>
      <w:r>
        <w:rPr>
          <w:rFonts w:cs="Arial" w:ascii="Arial" w:hAnsi="Arial"/>
          <w:bCs/>
          <w:color w:val="000000"/>
          <w:sz w:val="22"/>
          <w:szCs w:val="22"/>
        </w:rPr>
        <w:t>Le bureau pourra être aidé par des animateurs régionaux pour les trois secteurs de notre mouvement, chargés de coordonner les activités sportives, les manifestations culturelles et les actions d’entraide réalisées aux niveaux régional et national.</w:t>
      </w:r>
    </w:p>
    <w:p>
      <w:pPr>
        <w:pStyle w:val="Corpsdetexte21"/>
        <w:ind w:left="0" w:right="0" w:firstLine="567"/>
        <w:jc w:val="both"/>
        <w:rPr>
          <w:rFonts w:ascii="Arial" w:hAnsi="Arial" w:cs="Arial"/>
          <w:bCs/>
          <w:color w:val="000000"/>
          <w:sz w:val="22"/>
          <w:szCs w:val="22"/>
        </w:rPr>
      </w:pPr>
      <w:r>
        <w:rPr>
          <w:rFonts w:cs="Arial" w:ascii="Arial" w:hAnsi="Arial"/>
          <w:bCs/>
          <w:color w:val="000000"/>
          <w:sz w:val="22"/>
          <w:szCs w:val="22"/>
        </w:rPr>
        <w:t>Ces animateurs seront agréés par l’ensemble des ASCE de l’URASCE.</w:t>
      </w:r>
    </w:p>
    <w:p>
      <w:pPr>
        <w:pStyle w:val="Corpsdetexte21"/>
        <w:ind w:left="0" w:right="0" w:firstLine="567"/>
        <w:jc w:val="both"/>
        <w:rPr>
          <w:rFonts w:ascii="Arial" w:hAnsi="Arial" w:cs="Arial"/>
          <w:bCs/>
          <w:color w:val="000000"/>
          <w:sz w:val="22"/>
          <w:szCs w:val="22"/>
        </w:rPr>
      </w:pPr>
      <w:r>
        <w:rPr>
          <w:rFonts w:cs="Arial" w:ascii="Arial" w:hAnsi="Arial"/>
          <w:bCs/>
          <w:color w:val="000000"/>
          <w:sz w:val="22"/>
          <w:szCs w:val="22"/>
        </w:rPr>
        <w:t>A l'occasion d'évènement ou de manifestation particulière, il pourra être constitué un groupe de réflexion chargé de faire des propositions à l’URASCE.</w:t>
      </w:r>
    </w:p>
    <w:p>
      <w:pPr>
        <w:pStyle w:val="Corpsdetexte21"/>
        <w:spacing w:before="0" w:after="0"/>
        <w:ind w:left="0" w:right="0" w:firstLine="567"/>
        <w:jc w:val="both"/>
        <w:rPr>
          <w:rFonts w:ascii="Arial" w:hAnsi="Arial" w:cs="Arial"/>
          <w:bCs/>
          <w:color w:val="000000"/>
          <w:sz w:val="22"/>
          <w:szCs w:val="22"/>
        </w:rPr>
      </w:pPr>
      <w:r>
        <w:rPr>
          <w:rFonts w:cs="Arial" w:ascii="Arial" w:hAnsi="Arial"/>
          <w:bCs/>
          <w:color w:val="000000"/>
          <w:sz w:val="22"/>
          <w:szCs w:val="22"/>
        </w:rPr>
        <w:t>Celle-ci validera ou amendera ces propositions lors des réunions régionales.</w:t>
      </w:r>
    </w:p>
    <w:p>
      <w:pPr>
        <w:pStyle w:val="Corpsdetexte21"/>
        <w:spacing w:before="0" w:after="0"/>
        <w:ind w:left="0" w:right="0" w:firstLine="567"/>
        <w:jc w:val="both"/>
        <w:rPr>
          <w:rFonts w:ascii="Arial" w:hAnsi="Arial" w:cs="Arial"/>
          <w:bCs/>
          <w:color w:val="000000"/>
          <w:sz w:val="22"/>
          <w:szCs w:val="22"/>
        </w:rPr>
      </w:pPr>
      <w:r>
        <w:rPr>
          <w:rFonts w:cs="Arial" w:ascii="Arial" w:hAnsi="Arial"/>
          <w:bCs/>
          <w:color w:val="000000"/>
          <w:sz w:val="22"/>
          <w:szCs w:val="22"/>
        </w:rPr>
      </w:r>
    </w:p>
    <w:p>
      <w:pPr>
        <w:pStyle w:val="Heading2"/>
        <w:spacing w:before="0" w:after="0"/>
        <w:ind w:left="0" w:right="0" w:hanging="0"/>
        <w:jc w:val="left"/>
        <w:rPr>
          <w:rFonts w:ascii="Arial" w:hAnsi="Arial" w:cs="Arial"/>
          <w:b/>
          <w:iCs/>
          <w:caps/>
          <w:sz w:val="22"/>
          <w:u w:val="single"/>
        </w:rPr>
      </w:pPr>
      <w:r>
        <w:rPr>
          <w:rFonts w:cs="Arial" w:ascii="Arial" w:hAnsi="Arial"/>
          <w:b/>
          <w:iCs/>
          <w:caps/>
          <w:sz w:val="22"/>
          <w:u w:val="single"/>
        </w:rPr>
        <w:t>Article 2.3 – présidence</w:t>
      </w:r>
    </w:p>
    <w:p>
      <w:pPr>
        <w:pStyle w:val="Normal"/>
        <w:spacing w:before="0" w:after="0"/>
        <w:ind w:left="0" w:right="0" w:hanging="0"/>
        <w:jc w:val="left"/>
        <w:rPr>
          <w:rFonts w:ascii="Arial" w:hAnsi="Arial" w:cs="Arial"/>
          <w:b/>
          <w:iCs/>
          <w:caps/>
          <w:sz w:val="22"/>
          <w:u w:val="single"/>
        </w:rPr>
      </w:pPr>
      <w:r>
        <w:rPr>
          <w:rFonts w:cs="Arial" w:ascii="Arial" w:hAnsi="Arial"/>
          <w:b/>
          <w:iCs/>
          <w:caps/>
          <w:sz w:val="22"/>
          <w:u w:val="single"/>
        </w:rPr>
      </w:r>
    </w:p>
    <w:p>
      <w:pPr>
        <w:pStyle w:val="western"/>
        <w:spacing w:before="0" w:after="0"/>
        <w:ind w:left="0" w:right="0" w:firstLine="567"/>
        <w:jc w:val="both"/>
        <w:rPr>
          <w:sz w:val="22"/>
          <w:szCs w:val="22"/>
        </w:rPr>
      </w:pPr>
      <w:r>
        <w:rPr>
          <w:sz w:val="22"/>
          <w:szCs w:val="22"/>
        </w:rPr>
        <w:t>Le président est chargé d’exécuter les décisions du bureau et d’assurer le bon fonctionnement de l’association.</w:t>
      </w:r>
    </w:p>
    <w:p>
      <w:pPr>
        <w:pStyle w:val="western"/>
        <w:spacing w:before="0" w:after="0"/>
        <w:ind w:left="0" w:right="0" w:firstLine="567"/>
        <w:jc w:val="both"/>
        <w:rPr>
          <w:sz w:val="22"/>
          <w:szCs w:val="22"/>
        </w:rPr>
      </w:pPr>
      <w:r>
        <w:rPr>
          <w:sz w:val="22"/>
          <w:szCs w:val="22"/>
        </w:rPr>
        <w:t>Il représente l’association en justice et dans tous les actes de la vie civile. Il a notamment qualité pour agir en justice, tant en demande qu’en défense.</w:t>
      </w:r>
    </w:p>
    <w:p>
      <w:pPr>
        <w:pStyle w:val="western"/>
        <w:spacing w:before="0" w:after="0"/>
        <w:ind w:left="0" w:right="0" w:firstLine="567"/>
        <w:jc w:val="both"/>
        <w:rPr>
          <w:sz w:val="22"/>
          <w:szCs w:val="22"/>
        </w:rPr>
      </w:pPr>
      <w:r>
        <w:rPr>
          <w:sz w:val="22"/>
          <w:szCs w:val="22"/>
        </w:rPr>
        <w:t>Il représente officiellement l’association auprès des pouvoirs publics et de toutes autres instances.</w:t>
      </w:r>
    </w:p>
    <w:p>
      <w:pPr>
        <w:pStyle w:val="western"/>
        <w:spacing w:before="0" w:after="0"/>
        <w:ind w:left="0" w:right="0" w:firstLine="567"/>
        <w:jc w:val="both"/>
        <w:rPr>
          <w:sz w:val="22"/>
          <w:szCs w:val="22"/>
        </w:rPr>
      </w:pPr>
      <w:r>
        <w:rPr>
          <w:sz w:val="22"/>
          <w:szCs w:val="22"/>
        </w:rPr>
        <w:t>Il signe tout document engageant la responsabilité morale ou financière de l’URASCE.</w:t>
      </w:r>
    </w:p>
    <w:p>
      <w:pPr>
        <w:pStyle w:val="western"/>
        <w:spacing w:before="0" w:after="0"/>
        <w:ind w:left="0" w:right="0" w:firstLine="567"/>
        <w:jc w:val="both"/>
        <w:rPr>
          <w:sz w:val="22"/>
          <w:szCs w:val="22"/>
        </w:rPr>
      </w:pPr>
      <w:r>
        <w:rPr>
          <w:sz w:val="22"/>
          <w:szCs w:val="22"/>
        </w:rPr>
        <w:t>Il dirige les travaux de l’URASCE.</w:t>
      </w:r>
    </w:p>
    <w:p>
      <w:pPr>
        <w:pStyle w:val="western"/>
        <w:spacing w:before="0" w:after="0"/>
        <w:ind w:left="0" w:right="0" w:hanging="0"/>
        <w:rPr>
          <w:sz w:val="22"/>
          <w:szCs w:val="22"/>
        </w:rPr>
      </w:pPr>
      <w:r>
        <w:rPr>
          <w:sz w:val="22"/>
          <w:szCs w:val="22"/>
        </w:rPr>
      </w:r>
    </w:p>
    <w:p>
      <w:pPr>
        <w:pStyle w:val="Heading2"/>
        <w:spacing w:before="0" w:after="0"/>
        <w:ind w:left="0" w:right="0" w:hanging="0"/>
        <w:jc w:val="left"/>
        <w:rPr>
          <w:rFonts w:ascii="Arial" w:hAnsi="Arial" w:cs="Arial"/>
          <w:b/>
          <w:iCs/>
          <w:caps/>
          <w:sz w:val="22"/>
          <w:u w:val="single"/>
        </w:rPr>
      </w:pPr>
      <w:r>
        <w:rPr>
          <w:rFonts w:cs="Arial" w:ascii="Arial" w:hAnsi="Arial"/>
          <w:b/>
          <w:iCs/>
          <w:caps/>
          <w:sz w:val="22"/>
          <w:u w:val="single"/>
        </w:rPr>
        <w:t>Article 2.4 – vice-présidence</w:t>
      </w:r>
    </w:p>
    <w:p>
      <w:pPr>
        <w:pStyle w:val="Normal"/>
        <w:spacing w:before="0" w:after="0"/>
        <w:ind w:left="0" w:right="0" w:hanging="0"/>
        <w:jc w:val="left"/>
        <w:rPr>
          <w:rFonts w:ascii="Arial" w:hAnsi="Arial" w:cs="Arial"/>
          <w:b/>
          <w:iCs/>
          <w:caps/>
          <w:sz w:val="22"/>
          <w:u w:val="single"/>
        </w:rPr>
      </w:pPr>
      <w:r>
        <w:rPr>
          <w:rFonts w:cs="Arial" w:ascii="Arial" w:hAnsi="Arial"/>
          <w:b/>
          <w:iCs/>
          <w:caps/>
          <w:sz w:val="22"/>
          <w:u w:val="single"/>
        </w:rPr>
      </w:r>
    </w:p>
    <w:p>
      <w:pPr>
        <w:pStyle w:val="Normal"/>
        <w:spacing w:before="0" w:after="0"/>
        <w:ind w:left="0" w:right="0" w:firstLine="567"/>
        <w:jc w:val="both"/>
        <w:rPr/>
      </w:pPr>
      <w:r>
        <w:rPr>
          <w:rFonts w:cs="Arial" w:ascii="Arial" w:hAnsi="Arial"/>
          <w:bCs/>
          <w:sz w:val="22"/>
          <w:szCs w:val="22"/>
        </w:rPr>
        <w:t xml:space="preserve">Le président est assisté d’un vice-président chargé de le suppléer dans la totalité de ses attributions et de veiller, avec lui, au respect des statuts de l’URASCE </w:t>
      </w:r>
      <w:r>
        <w:rPr>
          <w:rFonts w:cs="Arial" w:ascii="Arial" w:hAnsi="Arial"/>
          <w:b/>
          <w:bCs/>
        </w:rPr>
        <w:t>XX</w:t>
      </w:r>
      <w:r>
        <w:rPr>
          <w:rFonts w:cs="Arial" w:ascii="Arial" w:hAnsi="Arial"/>
          <w:bCs/>
          <w:sz w:val="22"/>
          <w:szCs w:val="22"/>
        </w:rPr>
        <w:t>.</w:t>
      </w:r>
    </w:p>
    <w:p>
      <w:pPr>
        <w:pStyle w:val="Normal"/>
        <w:spacing w:before="0" w:after="0"/>
        <w:ind w:left="0" w:right="0" w:hanging="0"/>
        <w:jc w:val="both"/>
        <w:rPr>
          <w:rFonts w:ascii="Arial" w:hAnsi="Arial" w:cs="Arial"/>
          <w:bCs/>
          <w:sz w:val="22"/>
          <w:szCs w:val="22"/>
        </w:rPr>
      </w:pPr>
      <w:r>
        <w:rPr>
          <w:rFonts w:cs="Arial" w:ascii="Arial" w:hAnsi="Arial"/>
          <w:bCs/>
          <w:sz w:val="22"/>
          <w:szCs w:val="22"/>
        </w:rPr>
      </w:r>
    </w:p>
    <w:p>
      <w:pPr>
        <w:pStyle w:val="Heading2"/>
        <w:spacing w:before="0" w:after="0"/>
        <w:ind w:left="0" w:right="0" w:hanging="0"/>
        <w:jc w:val="left"/>
        <w:rPr>
          <w:rFonts w:ascii="Arial" w:hAnsi="Arial" w:cs="Arial"/>
          <w:b/>
          <w:iCs/>
          <w:caps/>
          <w:sz w:val="22"/>
          <w:u w:val="single"/>
        </w:rPr>
      </w:pPr>
      <w:r>
        <w:rPr>
          <w:rFonts w:cs="Arial" w:ascii="Arial" w:hAnsi="Arial"/>
          <w:b/>
          <w:iCs/>
          <w:caps/>
          <w:sz w:val="22"/>
          <w:u w:val="single"/>
        </w:rPr>
        <w:t>Article 2.5 – secrétariat</w:t>
      </w:r>
    </w:p>
    <w:p>
      <w:pPr>
        <w:pStyle w:val="Normal"/>
        <w:spacing w:before="0" w:after="0"/>
        <w:ind w:left="0" w:right="0" w:hanging="0"/>
        <w:jc w:val="left"/>
        <w:rPr>
          <w:rFonts w:ascii="Arial" w:hAnsi="Arial" w:cs="Arial"/>
          <w:b/>
          <w:iCs/>
          <w:caps/>
          <w:sz w:val="22"/>
          <w:u w:val="single"/>
        </w:rPr>
      </w:pPr>
      <w:r>
        <w:rPr>
          <w:rFonts w:cs="Arial" w:ascii="Arial" w:hAnsi="Arial"/>
          <w:b/>
          <w:iCs/>
          <w:caps/>
          <w:sz w:val="22"/>
          <w:u w:val="single"/>
        </w:rPr>
      </w:r>
    </w:p>
    <w:p>
      <w:pPr>
        <w:pStyle w:val="western"/>
        <w:spacing w:before="0" w:after="0"/>
        <w:ind w:left="0" w:right="0" w:firstLine="567"/>
        <w:rPr>
          <w:sz w:val="22"/>
          <w:szCs w:val="22"/>
        </w:rPr>
      </w:pPr>
      <w:r>
        <w:rPr>
          <w:sz w:val="22"/>
          <w:szCs w:val="22"/>
        </w:rPr>
        <w:t>Le secrétaire assure le fonctionnement administratif de l’URASCE dans le respect des règles applicables aux associations.</w:t>
      </w:r>
    </w:p>
    <w:p>
      <w:pPr>
        <w:pStyle w:val="western"/>
        <w:spacing w:before="0" w:after="0"/>
        <w:ind w:left="0" w:right="0" w:firstLine="567"/>
        <w:rPr/>
      </w:pPr>
      <w:r>
        <w:rPr>
          <w:sz w:val="22"/>
          <w:szCs w:val="22"/>
        </w:rPr>
        <w:t>Il est chargé des convocations, de la rédaction des compte-rendus et de la correspondan</w:t>
      </w:r>
      <w:r>
        <w:rPr>
          <w:sz w:val="22"/>
          <w:szCs w:val="22"/>
        </w:rPr>
        <w:t>c</w:t>
      </w:r>
      <w:r>
        <w:rPr>
          <w:rFonts w:cs="Times New Roman"/>
          <w:sz w:val="22"/>
          <w:szCs w:val="22"/>
        </w:rPr>
        <w:t>e</w:t>
      </w:r>
      <w:r>
        <w:rPr>
          <w:rFonts w:cs="Times New Roman" w:ascii="Times New Roman" w:hAnsi="Times New Roman"/>
          <w:sz w:val="20"/>
          <w:szCs w:val="20"/>
        </w:rPr>
        <w:t>.</w:t>
      </w:r>
    </w:p>
    <w:p>
      <w:pPr>
        <w:pStyle w:val="western"/>
        <w:spacing w:before="0" w:after="0"/>
        <w:ind w:left="0" w:right="0" w:firstLine="567"/>
        <w:rPr/>
      </w:pPr>
      <w:r>
        <w:rPr>
          <w:rFonts w:cs="Times New Roman"/>
          <w:color w:val="000000"/>
          <w:sz w:val="22"/>
          <w:szCs w:val="22"/>
          <w:shd w:fill="auto" w:val="clear"/>
        </w:rPr>
        <w:t>Il</w:t>
      </w:r>
      <w:r>
        <w:rPr>
          <w:color w:val="000000"/>
          <w:sz w:val="22"/>
          <w:szCs w:val="22"/>
          <w:shd w:fill="auto" w:val="clear"/>
        </w:rPr>
        <w:t xml:space="preserve"> </w:t>
      </w:r>
      <w:r>
        <w:rPr>
          <w:color w:val="000000"/>
          <w:sz w:val="22"/>
          <w:szCs w:val="22"/>
          <w:shd w:fill="auto" w:val="clear"/>
        </w:rPr>
        <w:t>es</w:t>
      </w:r>
      <w:r>
        <w:rPr>
          <w:sz w:val="22"/>
          <w:szCs w:val="22"/>
        </w:rPr>
        <w:t xml:space="preserve">t responsable de la conservation des archives de l’URASCE et de la tenue de tout document imposé par la loi et la réglementation. </w:t>
      </w:r>
    </w:p>
    <w:p>
      <w:pPr>
        <w:pStyle w:val="western"/>
        <w:spacing w:lineRule="auto" w:line="240" w:before="0" w:after="0"/>
        <w:ind w:left="0" w:right="0" w:firstLine="567"/>
        <w:rPr>
          <w:sz w:val="22"/>
          <w:szCs w:val="22"/>
        </w:rPr>
      </w:pPr>
      <w:r>
        <w:rPr>
          <w:sz w:val="22"/>
          <w:szCs w:val="22"/>
        </w:rPr>
        <w:t>Il peut être assisté d’un secrétaire adjoint qui le supplée en cas d’absence.</w:t>
      </w:r>
    </w:p>
    <w:p>
      <w:pPr>
        <w:pStyle w:val="western"/>
        <w:spacing w:lineRule="auto" w:line="240" w:before="0" w:after="0"/>
        <w:ind w:left="0" w:right="0" w:firstLine="567"/>
        <w:rPr>
          <w:sz w:val="22"/>
          <w:szCs w:val="22"/>
        </w:rPr>
      </w:pPr>
      <w:r>
        <w:rPr>
          <w:sz w:val="22"/>
          <w:szCs w:val="22"/>
        </w:rPr>
      </w:r>
    </w:p>
    <w:p>
      <w:pPr>
        <w:pStyle w:val="Heading2"/>
        <w:spacing w:lineRule="auto" w:line="240" w:before="0" w:after="0"/>
        <w:ind w:left="0" w:right="0" w:hanging="0"/>
        <w:jc w:val="left"/>
        <w:rPr>
          <w:rFonts w:ascii="Arial" w:hAnsi="Arial" w:cs="Arial"/>
          <w:b/>
          <w:iCs/>
          <w:caps/>
          <w:sz w:val="22"/>
          <w:u w:val="single"/>
        </w:rPr>
      </w:pPr>
      <w:r>
        <w:rPr>
          <w:rFonts w:cs="Arial" w:ascii="Arial" w:hAnsi="Arial"/>
          <w:b/>
          <w:iCs/>
          <w:caps/>
          <w:sz w:val="22"/>
          <w:u w:val="single"/>
        </w:rPr>
        <w:t>Article 2.6 – trésorerie</w:t>
      </w:r>
    </w:p>
    <w:p>
      <w:pPr>
        <w:pStyle w:val="Normal"/>
        <w:spacing w:lineRule="auto" w:line="240" w:before="0" w:after="0"/>
        <w:ind w:left="0" w:right="0" w:hanging="0"/>
        <w:jc w:val="left"/>
        <w:rPr>
          <w:rFonts w:ascii="Arial" w:hAnsi="Arial" w:cs="Arial"/>
          <w:b/>
          <w:iCs/>
          <w:caps/>
          <w:sz w:val="22"/>
          <w:u w:val="single"/>
        </w:rPr>
      </w:pPr>
      <w:r>
        <w:rPr>
          <w:rFonts w:cs="Arial" w:ascii="Arial" w:hAnsi="Arial"/>
          <w:b/>
          <w:iCs/>
          <w:caps/>
          <w:sz w:val="22"/>
          <w:u w:val="single"/>
        </w:rPr>
      </w:r>
    </w:p>
    <w:p>
      <w:pPr>
        <w:pStyle w:val="western"/>
        <w:spacing w:lineRule="auto" w:line="240" w:before="0" w:after="0"/>
        <w:ind w:left="0" w:right="0" w:firstLine="567"/>
        <w:rPr>
          <w:sz w:val="22"/>
          <w:szCs w:val="22"/>
        </w:rPr>
      </w:pPr>
      <w:r>
        <w:rPr>
          <w:sz w:val="22"/>
          <w:szCs w:val="22"/>
        </w:rPr>
        <w:t>Le trésorier est responsable de la comptabilité générale de l’URASCE et en assure le fonctionnement financier dans le respect des règles applicables aux associations.</w:t>
      </w:r>
    </w:p>
    <w:p>
      <w:pPr>
        <w:pStyle w:val="western"/>
        <w:spacing w:lineRule="auto" w:line="240" w:before="0" w:after="0"/>
        <w:ind w:left="0" w:right="0" w:firstLine="567"/>
        <w:rPr>
          <w:sz w:val="22"/>
          <w:szCs w:val="22"/>
        </w:rPr>
      </w:pPr>
      <w:r>
        <w:rPr>
          <w:sz w:val="22"/>
          <w:szCs w:val="22"/>
        </w:rPr>
        <w:t>Il perçoit les fonds et règle toutes les dépenses autorisées dans le cadre des comptes dont il a la gestion. Il gère le patrimoine de l'association le cas échéant.</w:t>
      </w:r>
    </w:p>
    <w:p>
      <w:pPr>
        <w:pStyle w:val="western"/>
        <w:spacing w:lineRule="auto" w:line="240" w:before="0" w:after="0"/>
        <w:ind w:left="0" w:right="0" w:firstLine="567"/>
        <w:rPr>
          <w:sz w:val="22"/>
          <w:szCs w:val="22"/>
        </w:rPr>
      </w:pPr>
      <w:r>
        <w:rPr>
          <w:sz w:val="22"/>
          <w:szCs w:val="22"/>
        </w:rPr>
        <w:t>En fin d’exercice, il présente l’ensemble des comptes de l’URASCE et les soumet, pour examen, au vérificateur aux comptes avant sa présentation à l’assemblée générale.</w:t>
      </w:r>
    </w:p>
    <w:p>
      <w:pPr>
        <w:pStyle w:val="western"/>
        <w:spacing w:lineRule="auto" w:line="240" w:before="0" w:after="0"/>
        <w:ind w:left="0" w:right="0" w:firstLine="567"/>
        <w:rPr>
          <w:sz w:val="22"/>
          <w:szCs w:val="22"/>
        </w:rPr>
      </w:pPr>
      <w:r>
        <w:rPr>
          <w:sz w:val="22"/>
          <w:szCs w:val="22"/>
        </w:rPr>
        <w:t>Il peut être assisté d'un trésorier adjoint qui assure son intérim en cas d’empêchement.</w:t>
      </w:r>
    </w:p>
    <w:p>
      <w:pPr>
        <w:pStyle w:val="western"/>
        <w:spacing w:lineRule="auto" w:line="240" w:before="0" w:after="0"/>
        <w:ind w:left="0" w:right="0" w:firstLine="567"/>
        <w:rPr>
          <w:sz w:val="22"/>
          <w:szCs w:val="22"/>
        </w:rPr>
      </w:pPr>
      <w:r>
        <w:rPr>
          <w:sz w:val="22"/>
          <w:szCs w:val="22"/>
        </w:rPr>
        <w:t>En cas de démission ou d’empêchement prolongé, ses fonctions sont exercées par le trésorier adjoint sinon par un trésorier intérimaire jusqu'à l’élection d’un nouveau trésorier.</w:t>
      </w:r>
    </w:p>
    <w:p>
      <w:pPr>
        <w:pStyle w:val="western"/>
        <w:spacing w:lineRule="auto" w:line="240" w:before="0" w:after="0"/>
        <w:ind w:left="0" w:right="0" w:firstLine="567"/>
        <w:rPr>
          <w:rFonts w:ascii="Arial" w:hAnsi="Arial" w:cs="Arial"/>
          <w:i/>
          <w:i/>
          <w:iCs/>
          <w:color w:val="0000FF"/>
          <w:sz w:val="22"/>
        </w:rPr>
      </w:pPr>
      <w:r>
        <w:rPr>
          <w:rFonts w:cs="Arial"/>
          <w:i/>
          <w:iCs/>
          <w:color w:val="0000FF"/>
          <w:sz w:val="22"/>
        </w:rPr>
      </w:r>
    </w:p>
    <w:p>
      <w:pPr>
        <w:pStyle w:val="Heading8"/>
        <w:spacing w:lineRule="auto" w:line="240" w:before="0" w:after="0"/>
        <w:rPr/>
      </w:pPr>
      <w:r>
        <w:rPr/>
        <w:t xml:space="preserve">ARTICLE 2.7 : CANDIDATURES AU BUREAU DE L’URASCE </w:t>
      </w:r>
    </w:p>
    <w:p>
      <w:pPr>
        <w:pStyle w:val="Normal"/>
        <w:spacing w:lineRule="auto" w:line="240" w:before="0" w:after="0"/>
        <w:rPr/>
      </w:pPr>
      <w:r>
        <w:rPr/>
      </w:r>
    </w:p>
    <w:p>
      <w:pPr>
        <w:pStyle w:val="BodyText"/>
        <w:spacing w:lineRule="auto" w:line="240" w:before="0" w:after="0"/>
        <w:ind w:left="0" w:right="0" w:firstLine="567"/>
        <w:rPr>
          <w:rFonts w:ascii="Arial" w:hAnsi="Arial" w:cs="Arial"/>
          <w:sz w:val="22"/>
          <w:szCs w:val="22"/>
        </w:rPr>
      </w:pPr>
      <w:r>
        <w:rPr>
          <w:rFonts w:cs="Arial" w:ascii="Arial" w:hAnsi="Arial"/>
          <w:sz w:val="22"/>
          <w:szCs w:val="22"/>
        </w:rPr>
        <w:t>Conformément à l’article 6-2 du règlement intérieur fédéral, les candidats au bureau de l’URASCE doivent appartenir au comité directeur d’une ASCE de l’URASCE. 45 jours calendaires avant l’assemblée générale, le président procède à l‘appel de candidature pour le renouvellement des membres du bureau et du vérificateur aux comptes.</w:t>
      </w:r>
    </w:p>
    <w:p>
      <w:pPr>
        <w:pStyle w:val="Normal"/>
        <w:spacing w:before="0" w:after="0"/>
        <w:ind w:left="0" w:right="0" w:firstLine="567"/>
        <w:jc w:val="both"/>
        <w:rPr>
          <w:rFonts w:ascii="Arial" w:hAnsi="Arial" w:cs="Arial"/>
          <w:sz w:val="22"/>
          <w:szCs w:val="22"/>
        </w:rPr>
      </w:pPr>
      <w:r>
        <w:rPr>
          <w:rFonts w:cs="Arial" w:ascii="Arial" w:hAnsi="Arial"/>
          <w:sz w:val="22"/>
          <w:szCs w:val="22"/>
        </w:rPr>
        <w:t>Les candidatures sont présentées par les comités directeurs des ASCE auxquelles adhèrent les candidats.</w:t>
      </w:r>
    </w:p>
    <w:p>
      <w:pPr>
        <w:pStyle w:val="Normal"/>
        <w:spacing w:before="0" w:after="0"/>
        <w:ind w:left="0" w:right="0" w:firstLine="567"/>
        <w:jc w:val="both"/>
        <w:rPr>
          <w:rFonts w:ascii="Arial" w:hAnsi="Arial" w:cs="Arial"/>
          <w:sz w:val="22"/>
          <w:szCs w:val="22"/>
        </w:rPr>
      </w:pPr>
      <w:r>
        <w:rPr>
          <w:rFonts w:cs="Arial" w:ascii="Arial" w:hAnsi="Arial"/>
          <w:sz w:val="22"/>
          <w:szCs w:val="22"/>
        </w:rPr>
        <w:t>La durée des mandats est de trois ans renouvelables.</w:t>
      </w:r>
    </w:p>
    <w:p>
      <w:pPr>
        <w:pStyle w:val="Normal"/>
        <w:spacing w:before="0" w:after="0"/>
        <w:ind w:left="0" w:right="0" w:firstLine="567"/>
        <w:jc w:val="both"/>
        <w:rPr>
          <w:rFonts w:ascii="Arial" w:hAnsi="Arial" w:cs="Arial"/>
          <w:sz w:val="22"/>
          <w:szCs w:val="22"/>
        </w:rPr>
      </w:pPr>
      <w:r>
        <w:rPr>
          <w:rFonts w:cs="Arial" w:ascii="Arial" w:hAnsi="Arial"/>
          <w:sz w:val="22"/>
          <w:szCs w:val="22"/>
        </w:rPr>
        <w:t>Le comblement des postes vacants est effectué au cours de l'assemblée générale qui suit le départ du membre. Le mandat du membre ainsi élu prend fin à l'époque où doit se terminer celui du membre remplacé.</w:t>
      </w:r>
    </w:p>
    <w:p>
      <w:pPr>
        <w:pStyle w:val="Normal"/>
        <w:spacing w:before="0" w:after="0"/>
        <w:ind w:left="0" w:right="0" w:firstLine="567"/>
        <w:jc w:val="both"/>
        <w:rPr>
          <w:rFonts w:ascii="Arial" w:hAnsi="Arial" w:cs="Arial"/>
          <w:sz w:val="22"/>
          <w:szCs w:val="22"/>
        </w:rPr>
      </w:pPr>
      <w:r>
        <w:rPr>
          <w:rFonts w:cs="Arial" w:ascii="Arial" w:hAnsi="Arial"/>
          <w:sz w:val="22"/>
          <w:szCs w:val="22"/>
        </w:rPr>
      </w:r>
    </w:p>
    <w:p>
      <w:pPr>
        <w:pStyle w:val="Normal"/>
        <w:spacing w:before="0" w:after="0"/>
        <w:ind w:left="0" w:right="0" w:firstLine="567"/>
        <w:jc w:val="both"/>
        <w:rPr>
          <w:rFonts w:ascii="Arial" w:hAnsi="Arial" w:cs="Arial"/>
          <w:sz w:val="22"/>
          <w:szCs w:val="22"/>
        </w:rPr>
      </w:pPr>
      <w:r>
        <w:rPr>
          <w:rFonts w:cs="Arial" w:ascii="Arial" w:hAnsi="Arial"/>
          <w:sz w:val="22"/>
          <w:szCs w:val="22"/>
        </w:rPr>
        <w:t>De préférence, l</w:t>
      </w:r>
      <w:r>
        <w:rPr>
          <w:rFonts w:cs="Arial" w:ascii="Arial" w:hAnsi="Arial"/>
          <w:sz w:val="22"/>
          <w:szCs w:val="22"/>
        </w:rPr>
        <w:t>e président et le trésorier ne d</w:t>
      </w:r>
      <w:r>
        <w:rPr>
          <w:rFonts w:cs="Arial" w:ascii="Arial" w:hAnsi="Arial"/>
          <w:sz w:val="22"/>
          <w:szCs w:val="22"/>
        </w:rPr>
        <w:t>oiv</w:t>
      </w:r>
      <w:r>
        <w:rPr>
          <w:rFonts w:cs="Arial" w:ascii="Arial" w:hAnsi="Arial"/>
          <w:sz w:val="22"/>
          <w:szCs w:val="22"/>
        </w:rPr>
        <w:t>ent pas appartenir à la même ASCE.</w:t>
      </w:r>
    </w:p>
    <w:p>
      <w:pPr>
        <w:pStyle w:val="Normal"/>
        <w:spacing w:before="0" w:after="0"/>
        <w:ind w:left="0" w:right="0" w:firstLine="567"/>
        <w:jc w:val="both"/>
        <w:rPr>
          <w:rFonts w:ascii="Arial" w:hAnsi="Arial" w:cs="Arial"/>
          <w:sz w:val="22"/>
          <w:szCs w:val="22"/>
        </w:rPr>
      </w:pPr>
      <w:r>
        <w:rPr>
          <w:rFonts w:cs="Arial" w:ascii="Arial" w:hAnsi="Arial"/>
          <w:sz w:val="22"/>
          <w:szCs w:val="22"/>
        </w:rPr>
      </w:r>
    </w:p>
    <w:p>
      <w:pPr>
        <w:pStyle w:val="Heading2"/>
        <w:spacing w:before="0" w:after="0"/>
        <w:ind w:left="0" w:right="0" w:hanging="0"/>
        <w:jc w:val="left"/>
        <w:rPr>
          <w:rFonts w:ascii="Arial" w:hAnsi="Arial" w:cs="Arial"/>
          <w:b/>
          <w:iCs/>
          <w:caps/>
          <w:sz w:val="22"/>
          <w:u w:val="single"/>
        </w:rPr>
      </w:pPr>
      <w:r>
        <w:rPr>
          <w:rFonts w:cs="Arial" w:ascii="Arial" w:hAnsi="Arial"/>
          <w:b/>
          <w:iCs/>
          <w:caps/>
          <w:sz w:val="22"/>
          <w:u w:val="single"/>
        </w:rPr>
        <w:t>Article 2.8 – Élections des membres du bureau</w:t>
      </w:r>
    </w:p>
    <w:p>
      <w:pPr>
        <w:pStyle w:val="Corpsdetexte21"/>
        <w:spacing w:before="0" w:after="0"/>
        <w:ind w:left="0" w:right="0" w:firstLine="567"/>
        <w:rPr>
          <w:rFonts w:ascii="Arial" w:hAnsi="Arial" w:cs="Arial"/>
          <w:b/>
          <w:i/>
          <w:i/>
          <w:iCs/>
          <w:caps/>
          <w:sz w:val="22"/>
          <w:u w:val="single"/>
        </w:rPr>
      </w:pPr>
      <w:r>
        <w:rPr>
          <w:rFonts w:cs="Arial" w:ascii="Arial" w:hAnsi="Arial"/>
          <w:b/>
          <w:i/>
          <w:iCs/>
          <w:caps/>
          <w:sz w:val="22"/>
          <w:u w:val="single"/>
        </w:rPr>
      </w:r>
    </w:p>
    <w:p>
      <w:pPr>
        <w:pStyle w:val="Normal"/>
        <w:spacing w:before="0" w:after="0"/>
        <w:ind w:left="0" w:right="0" w:firstLine="567"/>
        <w:jc w:val="both"/>
        <w:rPr>
          <w:rFonts w:ascii="Arial" w:hAnsi="Arial" w:cs="Arial"/>
          <w:bCs/>
          <w:sz w:val="22"/>
        </w:rPr>
      </w:pPr>
      <w:r>
        <w:rPr>
          <w:rFonts w:cs="Arial" w:ascii="Arial" w:hAnsi="Arial"/>
          <w:bCs/>
          <w:sz w:val="22"/>
        </w:rPr>
        <w:t>Un quorum minimum des 2/3 des associations de l’URASCE est nécessaire pour la validité des décisions.</w:t>
      </w:r>
    </w:p>
    <w:p>
      <w:pPr>
        <w:pStyle w:val="Normal"/>
        <w:ind w:left="0" w:right="0" w:firstLine="567"/>
        <w:jc w:val="both"/>
        <w:rPr>
          <w:rFonts w:ascii="Arial" w:hAnsi="Arial" w:cs="Arial"/>
          <w:bCs/>
          <w:sz w:val="22"/>
        </w:rPr>
      </w:pPr>
      <w:r>
        <w:rPr>
          <w:rFonts w:cs="Arial" w:ascii="Arial" w:hAnsi="Arial"/>
          <w:bCs/>
          <w:sz w:val="22"/>
        </w:rPr>
        <w:t>Pour chaque fonction, le président fait un appel à candidature.</w:t>
      </w:r>
    </w:p>
    <w:p>
      <w:pPr>
        <w:pStyle w:val="Normal"/>
        <w:ind w:left="0" w:right="0" w:firstLine="567"/>
        <w:jc w:val="both"/>
        <w:rPr>
          <w:rFonts w:ascii="Arial" w:hAnsi="Arial" w:cs="Arial"/>
          <w:bCs/>
          <w:sz w:val="22"/>
          <w:shd w:fill="auto" w:val="clear"/>
        </w:rPr>
      </w:pPr>
      <w:r>
        <w:rPr>
          <w:rFonts w:cs="Arial" w:ascii="Arial" w:hAnsi="Arial"/>
          <w:bCs/>
          <w:sz w:val="22"/>
          <w:shd w:fill="auto" w:val="clear"/>
        </w:rPr>
        <w:t>S’il y a un seul candidat, un vote à main lévé</w:t>
      </w:r>
      <w:r>
        <w:rPr>
          <w:rFonts w:cs="Arial" w:ascii="Arial" w:hAnsi="Arial"/>
          <w:bCs/>
          <w:sz w:val="22"/>
          <w:shd w:fill="auto" w:val="clear"/>
        </w:rPr>
        <w:t>e</w:t>
      </w:r>
      <w:r>
        <w:rPr>
          <w:rFonts w:cs="Arial" w:ascii="Arial" w:hAnsi="Arial"/>
          <w:bCs/>
          <w:sz w:val="22"/>
          <w:shd w:fill="auto" w:val="clear"/>
        </w:rPr>
        <w:t xml:space="preserve"> est réalisé sauf si un représentant d’une association demande un vote à bulletin secret.</w:t>
      </w:r>
    </w:p>
    <w:p>
      <w:pPr>
        <w:pStyle w:val="Normal"/>
        <w:ind w:left="0" w:right="0" w:firstLine="567"/>
        <w:jc w:val="both"/>
        <w:rPr>
          <w:rFonts w:ascii="Arial" w:hAnsi="Arial" w:cs="Arial"/>
          <w:bCs/>
          <w:sz w:val="22"/>
          <w:shd w:fill="auto" w:val="clear"/>
        </w:rPr>
      </w:pPr>
      <w:r>
        <w:rPr>
          <w:rFonts w:cs="Arial" w:ascii="Arial" w:hAnsi="Arial"/>
          <w:bCs/>
          <w:sz w:val="22"/>
          <w:shd w:fill="auto" w:val="clear"/>
        </w:rPr>
        <w:t>S</w:t>
      </w:r>
      <w:r>
        <w:rPr>
          <w:rFonts w:cs="Arial" w:ascii="Arial" w:hAnsi="Arial"/>
          <w:bCs/>
          <w:sz w:val="22"/>
          <w:shd w:fill="auto" w:val="clear"/>
        </w:rPr>
        <w:t xml:space="preserve">’il y a plusieurs candidats, un vote à bulletin secret est </w:t>
      </w:r>
      <w:r>
        <w:rPr>
          <w:rFonts w:cs="Arial" w:ascii="Arial" w:hAnsi="Arial"/>
          <w:bCs/>
          <w:sz w:val="22"/>
          <w:shd w:fill="auto" w:val="clear"/>
        </w:rPr>
        <w:t>réalisé</w:t>
      </w:r>
      <w:r>
        <w:rPr>
          <w:rFonts w:cs="Arial" w:ascii="Arial" w:hAnsi="Arial"/>
          <w:bCs/>
          <w:sz w:val="22"/>
          <w:shd w:fill="auto" w:val="clear"/>
        </w:rPr>
        <w:t>.</w:t>
      </w:r>
    </w:p>
    <w:p>
      <w:pPr>
        <w:pStyle w:val="Normal"/>
        <w:ind w:left="0" w:right="0" w:firstLine="567"/>
        <w:jc w:val="both"/>
        <w:rPr>
          <w:rFonts w:ascii="Arial" w:hAnsi="Arial" w:cs="Arial"/>
          <w:bCs/>
          <w:sz w:val="22"/>
          <w:shd w:fill="FFFF00" w:val="clear"/>
        </w:rPr>
      </w:pPr>
      <w:r>
        <w:rPr>
          <w:rFonts w:cs="Arial" w:ascii="Arial" w:hAnsi="Arial"/>
          <w:bCs/>
          <w:sz w:val="22"/>
          <w:shd w:fill="FFFF00" w:val="clear"/>
        </w:rPr>
      </w:r>
    </w:p>
    <w:p>
      <w:pPr>
        <w:pStyle w:val="Normal"/>
        <w:ind w:left="0" w:right="0" w:firstLine="567"/>
        <w:jc w:val="both"/>
        <w:rPr/>
      </w:pPr>
      <w:r>
        <w:rPr>
          <w:rFonts w:cs="Arial" w:ascii="Arial" w:hAnsi="Arial"/>
          <w:bCs/>
          <w:sz w:val="22"/>
        </w:rPr>
        <w:t xml:space="preserve">Le candidat est élu </w:t>
      </w:r>
      <w:r>
        <w:rPr>
          <w:rFonts w:cs="Arial" w:ascii="Arial" w:hAnsi="Arial"/>
          <w:color w:val="000000"/>
          <w:sz w:val="22"/>
        </w:rPr>
        <w:t>à la majorité absolue des suffrages exprimés. En cas d’égalité, il est procédé à deuxième tour. S’il y a toujours égalité, un tirage au sort désignera le candidat élu.</w:t>
      </w:r>
    </w:p>
    <w:p>
      <w:pPr>
        <w:pStyle w:val="Normal"/>
        <w:ind w:left="0" w:right="0" w:firstLine="567"/>
        <w:jc w:val="both"/>
        <w:rPr>
          <w:rFonts w:ascii="Arial" w:hAnsi="Arial" w:cs="Arial"/>
          <w:color w:val="000000"/>
          <w:sz w:val="22"/>
        </w:rPr>
      </w:pPr>
      <w:r>
        <w:rPr>
          <w:rFonts w:cs="Arial" w:ascii="Arial" w:hAnsi="Arial"/>
          <w:color w:val="000000"/>
          <w:sz w:val="22"/>
        </w:rPr>
      </w:r>
    </w:p>
    <w:p>
      <w:pPr>
        <w:pStyle w:val="Normal"/>
        <w:ind w:left="0" w:right="0" w:firstLine="567"/>
        <w:jc w:val="both"/>
        <w:rPr>
          <w:rFonts w:ascii="Arial" w:hAnsi="Arial" w:cs="Arial"/>
          <w:color w:val="000000"/>
          <w:sz w:val="22"/>
        </w:rPr>
      </w:pPr>
      <w:r>
        <w:rPr>
          <w:rFonts w:cs="Arial" w:ascii="Arial" w:hAnsi="Arial"/>
          <w:color w:val="000000"/>
          <w:sz w:val="22"/>
        </w:rPr>
      </w:r>
    </w:p>
    <w:p>
      <w:pPr>
        <w:pStyle w:val="Normal"/>
        <w:jc w:val="both"/>
        <w:rPr>
          <w:rFonts w:ascii="Arial" w:hAnsi="Arial" w:cs="Arial"/>
          <w:dstrike/>
          <w:color w:val="000000"/>
          <w:sz w:val="22"/>
        </w:rPr>
      </w:pPr>
      <w:r>
        <w:rPr>
          <w:rFonts w:cs="Arial" w:ascii="Arial" w:hAnsi="Arial"/>
          <w:dstrike/>
          <w:color w:val="000000"/>
          <w:sz w:val="22"/>
        </w:rPr>
      </w:r>
    </w:p>
    <w:p>
      <w:pPr>
        <w:pStyle w:val="Heading9"/>
        <w:rPr/>
      </w:pPr>
      <w:r>
        <w:rPr/>
        <w:t>ARTICLE 2.9 : CUMUL DES MANDATS</w:t>
      </w:r>
    </w:p>
    <w:p>
      <w:pPr>
        <w:pStyle w:val="Normal"/>
        <w:rPr/>
      </w:pPr>
      <w:r>
        <w:rPr/>
      </w:r>
    </w:p>
    <w:p>
      <w:pPr>
        <w:pStyle w:val="Normal"/>
        <w:ind w:left="0" w:right="0" w:firstLine="567"/>
        <w:jc w:val="both"/>
        <w:rPr>
          <w:rFonts w:ascii="Arial" w:hAnsi="Arial" w:cs="Arial"/>
          <w:sz w:val="22"/>
        </w:rPr>
      </w:pPr>
      <w:r>
        <w:rPr>
          <w:rFonts w:cs="Arial" w:ascii="Arial" w:hAnsi="Arial"/>
          <w:sz w:val="22"/>
        </w:rPr>
        <w:t xml:space="preserve">Conformément à l’article 6.1 des statuts fédéraux, le président ou </w:t>
      </w:r>
      <w:r>
        <w:rPr>
          <w:rFonts w:cs="Arial" w:ascii="Arial" w:hAnsi="Arial"/>
          <w:sz w:val="22"/>
          <w:shd w:fill="FFA6A6" w:val="clear"/>
        </w:rPr>
        <w:t>le</w:t>
      </w:r>
      <w:r>
        <w:rPr>
          <w:rFonts w:cs="Arial" w:ascii="Arial" w:hAnsi="Arial"/>
          <w:sz w:val="22"/>
        </w:rPr>
        <w:t xml:space="preserve"> </w:t>
      </w:r>
      <w:r>
        <w:rPr>
          <w:rFonts w:cs="Arial" w:ascii="Arial" w:hAnsi="Arial"/>
          <w:sz w:val="22"/>
        </w:rPr>
        <w:t>vice-président de l’URASCE ne peut pas être membre du comité directeur fédéral.</w:t>
      </w:r>
    </w:p>
    <w:p>
      <w:pPr>
        <w:pStyle w:val="Normal"/>
        <w:ind w:left="0" w:right="0" w:firstLine="567"/>
        <w:jc w:val="both"/>
        <w:rPr>
          <w:rFonts w:ascii="Arial" w:hAnsi="Arial" w:cs="Arial"/>
          <w:sz w:val="22"/>
        </w:rPr>
      </w:pPr>
      <w:r>
        <w:rPr>
          <w:rFonts w:cs="Arial" w:ascii="Arial" w:hAnsi="Arial"/>
          <w:sz w:val="22"/>
        </w:rPr>
      </w:r>
    </w:p>
    <w:p>
      <w:pPr>
        <w:pStyle w:val="Heading3"/>
        <w:jc w:val="both"/>
        <w:rPr>
          <w:rFonts w:ascii="Arial" w:hAnsi="Arial" w:cs="Arial"/>
          <w:i w:val="false"/>
          <w:i w:val="false"/>
          <w:iCs/>
          <w:sz w:val="22"/>
        </w:rPr>
      </w:pPr>
      <w:r>
        <w:rPr>
          <w:rFonts w:cs="Arial" w:ascii="Arial" w:hAnsi="Arial"/>
          <w:i w:val="false"/>
          <w:iCs/>
          <w:sz w:val="22"/>
        </w:rPr>
        <w:t>ARTICLE 2.10 : REUNIONS</w:t>
      </w:r>
    </w:p>
    <w:p>
      <w:pPr>
        <w:pStyle w:val="Heading3"/>
        <w:jc w:val="both"/>
        <w:rPr>
          <w:rFonts w:ascii="Arial" w:hAnsi="Arial" w:eastAsia="Arial" w:cs="Arial"/>
          <w:i w:val="false"/>
          <w:i w:val="false"/>
          <w:iCs/>
          <w:sz w:val="22"/>
        </w:rPr>
      </w:pPr>
      <w:r>
        <w:rPr>
          <w:rFonts w:eastAsia="Arial" w:cs="Arial" w:ascii="Arial" w:hAnsi="Arial"/>
          <w:i w:val="false"/>
          <w:iCs/>
          <w:sz w:val="22"/>
        </w:rPr>
      </w:r>
    </w:p>
    <w:p>
      <w:pPr>
        <w:pStyle w:val="Normal"/>
        <w:spacing w:lineRule="auto" w:line="240" w:before="0" w:after="0"/>
        <w:ind w:left="0" w:right="0" w:firstLine="567"/>
        <w:jc w:val="both"/>
        <w:rPr>
          <w:rFonts w:ascii="Arial" w:hAnsi="Arial" w:cs="Arial"/>
          <w:sz w:val="22"/>
        </w:rPr>
      </w:pPr>
      <w:r>
        <w:rPr>
          <w:rFonts w:cs="Arial" w:ascii="Arial" w:hAnsi="Arial"/>
          <w:sz w:val="22"/>
        </w:rPr>
        <w:t>Peuvent participer aux réunions de l’URASCE, outre les membres du bureau, les membres des comités directeurs des ASCE qui la composent.</w:t>
      </w:r>
    </w:p>
    <w:p>
      <w:pPr>
        <w:pStyle w:val="Normal"/>
        <w:spacing w:lineRule="auto" w:line="240" w:before="0" w:after="0"/>
        <w:ind w:left="0" w:right="0" w:firstLine="567"/>
        <w:jc w:val="both"/>
        <w:rPr/>
      </w:pPr>
      <w:r>
        <w:rPr>
          <w:rFonts w:cs="Arial" w:ascii="Arial" w:hAnsi="Arial"/>
          <w:sz w:val="22"/>
        </w:rPr>
        <w:t xml:space="preserve">L’URASCE se réunit au minimum deux fois par an </w:t>
      </w:r>
      <w:r>
        <w:rPr>
          <w:rFonts w:cs="Arial" w:ascii="Arial" w:hAnsi="Arial"/>
          <w:color w:val="000000"/>
          <w:sz w:val="22"/>
        </w:rPr>
        <w:t>sur convocation du président ou à la demande de la moitié de ses membres</w:t>
      </w:r>
      <w:r>
        <w:rPr>
          <w:rFonts w:cs="Arial" w:ascii="Arial" w:hAnsi="Arial"/>
          <w:sz w:val="22"/>
        </w:rPr>
        <w:t xml:space="preserve">. </w:t>
      </w:r>
      <w:r>
        <w:rPr>
          <w:rFonts w:cs="Arial" w:ascii="Arial" w:hAnsi="Arial"/>
          <w:sz w:val="22"/>
          <w:shd w:fill="FFFD59" w:val="clear"/>
        </w:rPr>
        <w:t>Les réunions peuvent se tenir en présentiel et/ou en distanciel.</w:t>
      </w:r>
    </w:p>
    <w:p>
      <w:pPr>
        <w:pStyle w:val="Retraitcorpsdetexte21"/>
        <w:spacing w:lineRule="auto" w:line="240" w:before="0" w:after="0"/>
        <w:ind w:left="0" w:right="0" w:firstLine="567"/>
        <w:rPr>
          <w:i w:val="false"/>
          <w:i w:val="false"/>
          <w:iCs w:val="false"/>
          <w:szCs w:val="20"/>
        </w:rPr>
      </w:pPr>
      <w:r>
        <w:rPr>
          <w:i w:val="false"/>
          <w:iCs w:val="false"/>
          <w:szCs w:val="20"/>
        </w:rPr>
        <w:t>Chaque ASCE, membre de URASCE XX, est tenue d’assister, sauf cas de force majeure, aux réunions de cette dernière.</w:t>
      </w:r>
    </w:p>
    <w:p>
      <w:pPr>
        <w:pStyle w:val="Normal"/>
        <w:spacing w:lineRule="auto" w:line="240" w:before="0" w:after="0"/>
        <w:ind w:left="0" w:right="0" w:firstLine="567"/>
        <w:jc w:val="both"/>
        <w:rPr/>
      </w:pPr>
      <w:r>
        <w:rPr>
          <w:rFonts w:cs="Arial" w:ascii="Arial" w:hAnsi="Arial"/>
          <w:bCs/>
          <w:sz w:val="22"/>
        </w:rPr>
        <w:t>Les convocations et ordre du jour des réunions régionales sont établies par le président et adressées par</w:t>
      </w:r>
      <w:r>
        <w:rPr>
          <w:rFonts w:cs="Arial" w:ascii="Arial" w:hAnsi="Arial"/>
          <w:bCs/>
          <w:color w:val="000000"/>
          <w:sz w:val="22"/>
        </w:rPr>
        <w:t xml:space="preserve"> le secrétaire </w:t>
      </w:r>
      <w:r>
        <w:rPr>
          <w:rFonts w:cs="Arial" w:ascii="Arial" w:hAnsi="Arial"/>
          <w:bCs/>
          <w:color w:val="000000"/>
          <w:sz w:val="22"/>
          <w:shd w:fill="auto" w:val="clear"/>
        </w:rPr>
        <w:t xml:space="preserve">au moins vingt (20) jours </w:t>
      </w:r>
      <w:r>
        <w:rPr>
          <w:rFonts w:cs="Arial" w:ascii="Arial" w:hAnsi="Arial"/>
          <w:bCs/>
          <w:color w:val="000000"/>
          <w:sz w:val="22"/>
        </w:rPr>
        <w:t>calendaires avant la date de la réunion.</w:t>
      </w:r>
    </w:p>
    <w:p>
      <w:pPr>
        <w:pStyle w:val="spip"/>
        <w:spacing w:lineRule="auto" w:line="240" w:before="0" w:after="0"/>
        <w:ind w:left="0" w:right="0" w:firstLine="567"/>
        <w:rPr>
          <w:rFonts w:ascii="Arial" w:hAnsi="Arial" w:cs="Arial"/>
          <w:color w:val="000000"/>
          <w:sz w:val="22"/>
        </w:rPr>
      </w:pPr>
      <w:r>
        <w:rPr>
          <w:rFonts w:cs="Arial" w:ascii="Arial" w:hAnsi="Arial"/>
          <w:color w:val="000000"/>
          <w:sz w:val="22"/>
        </w:rPr>
        <w:t xml:space="preserve">Chaque ASCE peut demander l’inscription d’une ou plusieurs questions complémentaires à l’ordre du jour, accompagnée(s) éventuellement d’un rapport sur le sujet. </w:t>
      </w:r>
      <w:r>
        <w:rPr>
          <w:rFonts w:cs="Arial" w:ascii="Arial" w:hAnsi="Arial"/>
          <w:color w:val="000000"/>
          <w:sz w:val="22"/>
        </w:rPr>
        <w:t>À</w:t>
      </w:r>
      <w:r>
        <w:rPr>
          <w:rFonts w:cs="Arial" w:ascii="Arial" w:hAnsi="Arial"/>
          <w:color w:val="000000"/>
          <w:sz w:val="22"/>
        </w:rPr>
        <w:t xml:space="preserve"> l’ouverture de la réunion régionale, le bureau décide si ces questions doivent être retenues ou non.</w:t>
      </w:r>
    </w:p>
    <w:p>
      <w:pPr>
        <w:pStyle w:val="spip"/>
        <w:spacing w:lineRule="auto" w:line="240" w:before="0" w:after="0"/>
        <w:ind w:left="0" w:right="0" w:firstLine="567"/>
        <w:rPr/>
      </w:pPr>
      <w:r>
        <w:rPr>
          <w:rFonts w:cs="Arial" w:ascii="Arial" w:hAnsi="Arial"/>
          <w:color w:val="000000"/>
          <w:sz w:val="22"/>
        </w:rPr>
        <w:t>Après l’appel des ASCE présentes et information des représentants mandatés, il est procédé à l’examen des questions prévues à l’ordre du jour, ainsi que celles retenues en début de séance.</w:t>
      </w:r>
      <w:r>
        <w:rPr>
          <w:rFonts w:cs="Verdana" w:ascii="Verdana" w:hAnsi="Verdana"/>
          <w:color w:val="000000"/>
        </w:rPr>
        <w:t xml:space="preserve"> </w:t>
      </w:r>
    </w:p>
    <w:p>
      <w:pPr>
        <w:pStyle w:val="Retraitcorpsdetexte21"/>
        <w:spacing w:lineRule="auto" w:line="240" w:before="0" w:after="0"/>
        <w:ind w:left="0" w:right="0" w:firstLine="567"/>
        <w:rPr>
          <w:i w:val="false"/>
          <w:i w:val="false"/>
          <w:iCs w:val="false"/>
          <w:color w:val="000000"/>
          <w:szCs w:val="24"/>
          <w:lang w:eastAsia="ar-SA"/>
        </w:rPr>
      </w:pPr>
      <w:r>
        <w:rPr>
          <w:i w:val="false"/>
          <w:iCs w:val="false"/>
          <w:color w:val="000000"/>
          <w:szCs w:val="24"/>
          <w:shd w:fill="auto" w:val="clear"/>
          <w:lang w:eastAsia="ar-SA"/>
        </w:rPr>
        <w:t xml:space="preserve">Le </w:t>
      </w:r>
      <w:r>
        <w:rPr>
          <w:i w:val="false"/>
          <w:iCs w:val="false"/>
          <w:color w:val="000000"/>
          <w:szCs w:val="24"/>
          <w:shd w:fill="auto" w:val="clear"/>
          <w:lang w:eastAsia="ar-SA"/>
        </w:rPr>
        <w:t>p</w:t>
      </w:r>
      <w:r>
        <w:rPr>
          <w:i w:val="false"/>
          <w:iCs w:val="false"/>
          <w:color w:val="000000"/>
          <w:szCs w:val="24"/>
          <w:shd w:fill="auto" w:val="clear"/>
          <w:lang w:eastAsia="ar-SA"/>
        </w:rPr>
        <w:t xml:space="preserve">résident et le </w:t>
      </w:r>
      <w:r>
        <w:rPr>
          <w:i w:val="false"/>
          <w:iCs w:val="false"/>
          <w:color w:val="000000"/>
          <w:szCs w:val="24"/>
          <w:shd w:fill="auto" w:val="clear"/>
          <w:lang w:eastAsia="ar-SA"/>
        </w:rPr>
        <w:t>v</w:t>
      </w:r>
      <w:r>
        <w:rPr>
          <w:i w:val="false"/>
          <w:iCs w:val="false"/>
          <w:color w:val="000000"/>
          <w:szCs w:val="24"/>
          <w:shd w:fill="auto" w:val="clear"/>
          <w:lang w:eastAsia="ar-SA"/>
        </w:rPr>
        <w:t>ice-</w:t>
      </w:r>
      <w:r>
        <w:rPr>
          <w:i w:val="false"/>
          <w:iCs w:val="false"/>
          <w:color w:val="000000"/>
          <w:szCs w:val="24"/>
          <w:shd w:fill="auto" w:val="clear"/>
          <w:lang w:eastAsia="ar-SA"/>
        </w:rPr>
        <w:t>p</w:t>
      </w:r>
      <w:r>
        <w:rPr>
          <w:i w:val="false"/>
          <w:iCs w:val="false"/>
          <w:color w:val="000000"/>
          <w:szCs w:val="24"/>
          <w:shd w:fill="auto" w:val="clear"/>
          <w:lang w:eastAsia="ar-SA"/>
        </w:rPr>
        <w:t>r</w:t>
      </w:r>
      <w:r>
        <w:rPr>
          <w:i w:val="false"/>
          <w:iCs w:val="false"/>
          <w:color w:val="000000"/>
          <w:szCs w:val="24"/>
          <w:lang w:eastAsia="ar-SA"/>
        </w:rPr>
        <w:t>ésident animent les débats</w:t>
      </w:r>
    </w:p>
    <w:p>
      <w:pPr>
        <w:pStyle w:val="spip"/>
        <w:spacing w:lineRule="auto" w:line="240" w:before="0" w:after="0"/>
        <w:ind w:left="0" w:right="0" w:firstLine="567"/>
        <w:rPr>
          <w:rFonts w:ascii="Arial" w:hAnsi="Arial"/>
          <w:sz w:val="22"/>
          <w:szCs w:val="22"/>
        </w:rPr>
      </w:pPr>
      <w:r>
        <w:rPr>
          <w:rFonts w:cs="Arial" w:ascii="Arial" w:hAnsi="Arial"/>
          <w:color w:val="000000"/>
          <w:sz w:val="22"/>
          <w:szCs w:val="22"/>
        </w:rPr>
        <w:t xml:space="preserve">Chacune des réunions régionales donne lieu à la rédaction d’un compte-rendu diffusé </w:t>
      </w:r>
      <w:r>
        <w:rPr>
          <w:rFonts w:cs="Arial" w:ascii="Arial" w:hAnsi="Arial"/>
          <w:sz w:val="22"/>
          <w:szCs w:val="22"/>
        </w:rPr>
        <w:t>aux ASCE.</w:t>
      </w:r>
    </w:p>
    <w:p>
      <w:pPr>
        <w:pStyle w:val="Normal"/>
        <w:ind w:left="0" w:right="0" w:firstLine="567"/>
        <w:jc w:val="both"/>
        <w:rPr>
          <w:rFonts w:ascii="Arial" w:hAnsi="Arial" w:cs="Arial"/>
          <w:sz w:val="22"/>
          <w:szCs w:val="22"/>
        </w:rPr>
      </w:pPr>
      <w:r>
        <w:rPr>
          <w:rFonts w:cs="Arial" w:ascii="Arial" w:hAnsi="Arial"/>
          <w:sz w:val="22"/>
          <w:szCs w:val="22"/>
        </w:rPr>
      </w:r>
    </w:p>
    <w:p>
      <w:pPr>
        <w:pStyle w:val="Heading5"/>
        <w:ind w:left="0" w:right="0" w:hanging="0"/>
        <w:jc w:val="both"/>
        <w:rPr>
          <w:rFonts w:ascii="Arial" w:hAnsi="Arial"/>
          <w:sz w:val="22"/>
          <w:szCs w:val="22"/>
          <w:u w:val="single"/>
        </w:rPr>
      </w:pPr>
      <w:r>
        <w:rPr>
          <w:sz w:val="22"/>
          <w:szCs w:val="22"/>
          <w:u w:val="single"/>
        </w:rPr>
        <w:t>ARTICLE 2.11 : LES DÉLIBÉRATIONS</w:t>
      </w:r>
    </w:p>
    <w:p>
      <w:pPr>
        <w:pStyle w:val="Normal"/>
        <w:ind w:left="0" w:right="0" w:firstLine="567"/>
        <w:rPr>
          <w:rFonts w:ascii="Arial" w:hAnsi="Arial"/>
          <w:sz w:val="22"/>
          <w:szCs w:val="22"/>
        </w:rPr>
      </w:pPr>
      <w:r>
        <w:rPr>
          <w:rFonts w:ascii="Arial" w:hAnsi="Arial"/>
          <w:sz w:val="22"/>
          <w:szCs w:val="22"/>
        </w:rPr>
      </w:r>
    </w:p>
    <w:p>
      <w:pPr>
        <w:pStyle w:val="Normal"/>
        <w:ind w:left="0" w:right="0" w:firstLine="567"/>
        <w:jc w:val="both"/>
        <w:rPr>
          <w:rFonts w:ascii="Arial" w:hAnsi="Arial" w:cs="Arial"/>
          <w:sz w:val="22"/>
          <w:szCs w:val="22"/>
        </w:rPr>
      </w:pPr>
      <w:r>
        <w:rPr>
          <w:rFonts w:cs="Arial" w:ascii="Arial" w:hAnsi="Arial"/>
          <w:sz w:val="22"/>
          <w:szCs w:val="22"/>
        </w:rPr>
        <w:t xml:space="preserve">Chaque ASCE, représentée par son président ou par un délégué mandaté, possède une seule voix, que ce soit pour l’élection du bureau ou pour les délibérations. </w:t>
      </w:r>
    </w:p>
    <w:p>
      <w:pPr>
        <w:pStyle w:val="Normal"/>
        <w:ind w:left="0" w:right="0" w:firstLine="567"/>
        <w:jc w:val="both"/>
        <w:rPr>
          <w:rFonts w:ascii="Arial" w:hAnsi="Arial"/>
          <w:sz w:val="22"/>
          <w:szCs w:val="22"/>
        </w:rPr>
      </w:pPr>
      <w:r>
        <w:rPr>
          <w:rFonts w:cs="Arial" w:ascii="Arial" w:hAnsi="Arial"/>
          <w:sz w:val="22"/>
          <w:szCs w:val="22"/>
        </w:rPr>
        <w:t>Le président de l’URASCE, en tant que tel, n’a pas de voix délibérative</w:t>
      </w:r>
      <w:r>
        <w:rPr>
          <w:rFonts w:cs="Arial" w:ascii="Arial" w:hAnsi="Arial"/>
          <w:i/>
          <w:iCs/>
          <w:sz w:val="22"/>
          <w:szCs w:val="22"/>
        </w:rPr>
        <w:t xml:space="preserve">, </w:t>
      </w:r>
      <w:r>
        <w:rPr>
          <w:rFonts w:cs="Arial" w:ascii="Arial" w:hAnsi="Arial"/>
          <w:sz w:val="22"/>
          <w:szCs w:val="22"/>
        </w:rPr>
        <w:t>y compris pour l’élection du bureau.</w:t>
      </w:r>
    </w:p>
    <w:p>
      <w:pPr>
        <w:pStyle w:val="Normal"/>
        <w:ind w:left="0" w:right="0" w:firstLine="567"/>
        <w:jc w:val="both"/>
        <w:rPr>
          <w:rFonts w:ascii="Arial" w:hAnsi="Arial" w:cs="Arial"/>
          <w:sz w:val="22"/>
          <w:szCs w:val="22"/>
        </w:rPr>
      </w:pPr>
      <w:r>
        <w:rPr>
          <w:rFonts w:cs="Arial" w:ascii="Arial" w:hAnsi="Arial"/>
          <w:sz w:val="22"/>
          <w:szCs w:val="22"/>
        </w:rPr>
        <w:t xml:space="preserve">Les délibérations se font par vote, à la majorité simple. </w:t>
      </w:r>
    </w:p>
    <w:p>
      <w:pPr>
        <w:pStyle w:val="Normal"/>
        <w:ind w:left="0" w:right="0" w:firstLine="567"/>
        <w:jc w:val="both"/>
        <w:rPr>
          <w:rFonts w:ascii="Arial" w:hAnsi="Arial" w:cs="Arial"/>
          <w:dstrike/>
          <w:sz w:val="22"/>
          <w:szCs w:val="22"/>
        </w:rPr>
      </w:pPr>
      <w:r>
        <w:rPr>
          <w:rFonts w:cs="Arial" w:ascii="Arial" w:hAnsi="Arial"/>
          <w:dstrike/>
          <w:sz w:val="22"/>
          <w:szCs w:val="22"/>
        </w:rPr>
      </w:r>
    </w:p>
    <w:p>
      <w:pPr>
        <w:pStyle w:val="Heading3"/>
        <w:ind w:left="0" w:right="0" w:hanging="0"/>
        <w:jc w:val="both"/>
        <w:rPr>
          <w:rFonts w:ascii="Arial" w:hAnsi="Arial" w:cs="Arial"/>
          <w:i w:val="false"/>
          <w:i w:val="false"/>
          <w:iCs/>
          <w:sz w:val="22"/>
          <w:szCs w:val="22"/>
        </w:rPr>
      </w:pPr>
      <w:r>
        <w:rPr>
          <w:rFonts w:cs="Arial" w:ascii="Arial" w:hAnsi="Arial"/>
          <w:i w:val="false"/>
          <w:iCs/>
          <w:sz w:val="22"/>
          <w:szCs w:val="22"/>
        </w:rPr>
        <w:t>ARTICLE 2.12 : LES V</w:t>
      </w:r>
      <w:r>
        <w:rPr>
          <w:rFonts w:cs="Arial" w:ascii="Arial" w:hAnsi="Arial"/>
          <w:i w:val="false"/>
          <w:iCs/>
          <w:sz w:val="22"/>
          <w:szCs w:val="22"/>
        </w:rPr>
        <w:t>É</w:t>
      </w:r>
      <w:r>
        <w:rPr>
          <w:rFonts w:cs="Arial" w:ascii="Arial" w:hAnsi="Arial"/>
          <w:i w:val="false"/>
          <w:iCs/>
          <w:sz w:val="22"/>
          <w:szCs w:val="22"/>
        </w:rPr>
        <w:t>RIFICATEURS AUX COMPTES</w:t>
      </w:r>
    </w:p>
    <w:p>
      <w:pPr>
        <w:pStyle w:val="Normal"/>
        <w:ind w:left="0" w:right="0" w:firstLine="567"/>
        <w:rPr>
          <w:rFonts w:ascii="Arial" w:hAnsi="Arial"/>
          <w:sz w:val="22"/>
          <w:szCs w:val="22"/>
        </w:rPr>
      </w:pPr>
      <w:r>
        <w:rPr>
          <w:rFonts w:ascii="Arial" w:hAnsi="Arial"/>
          <w:sz w:val="22"/>
          <w:szCs w:val="22"/>
        </w:rPr>
      </w:r>
    </w:p>
    <w:p>
      <w:pPr>
        <w:pStyle w:val="BodyText"/>
        <w:ind w:left="0" w:right="0" w:firstLine="567"/>
        <w:jc w:val="both"/>
        <w:rPr>
          <w:rFonts w:ascii="Arial" w:hAnsi="Arial" w:cs="Arial"/>
          <w:sz w:val="22"/>
          <w:szCs w:val="22"/>
        </w:rPr>
      </w:pPr>
      <w:r>
        <w:rPr>
          <w:rFonts w:cs="Arial" w:ascii="Arial" w:hAnsi="Arial"/>
          <w:sz w:val="22"/>
          <w:szCs w:val="22"/>
        </w:rPr>
        <w:tab/>
        <w:t>Un ou deux vérificateurs aux comptes sont élus par l'assemblée générale. Ils sont élus parmi les membres appartenant aux comités directeurs des ASCE de l’URASCE, mais ne peuvent en aucun cas faire partie du bureau de l’URASCE.</w:t>
      </w:r>
    </w:p>
    <w:p>
      <w:pPr>
        <w:pStyle w:val="Normal"/>
        <w:ind w:left="0" w:right="0" w:firstLine="567"/>
        <w:jc w:val="both"/>
        <w:rPr>
          <w:rFonts w:ascii="Arial" w:hAnsi="Arial" w:cs="Arial"/>
          <w:sz w:val="22"/>
          <w:szCs w:val="22"/>
        </w:rPr>
      </w:pPr>
      <w:r>
        <w:rPr>
          <w:rFonts w:cs="Arial" w:ascii="Arial" w:hAnsi="Arial"/>
          <w:sz w:val="22"/>
          <w:szCs w:val="22"/>
        </w:rPr>
        <w:t>Ils doivent être obligatoirement issus d’une ASCE de l’URASCE différente de celle du trésorier de l’URASCE.</w:t>
      </w:r>
    </w:p>
    <w:p>
      <w:pPr>
        <w:pStyle w:val="BodyText"/>
        <w:ind w:left="0" w:right="0" w:firstLine="567"/>
        <w:jc w:val="both"/>
        <w:rPr>
          <w:rFonts w:ascii="Arial" w:hAnsi="Arial" w:cs="Arial"/>
          <w:sz w:val="22"/>
        </w:rPr>
      </w:pPr>
      <w:r>
        <w:rPr>
          <w:rFonts w:cs="Arial" w:ascii="Arial" w:hAnsi="Arial"/>
          <w:sz w:val="22"/>
        </w:rPr>
      </w:r>
    </w:p>
    <w:p>
      <w:pPr>
        <w:pStyle w:val="BodyText"/>
        <w:ind w:left="0" w:right="0" w:firstLine="567"/>
        <w:jc w:val="both"/>
        <w:rPr>
          <w:rFonts w:ascii="Arial" w:hAnsi="Arial" w:cs="Arial"/>
          <w:sz w:val="22"/>
        </w:rPr>
      </w:pPr>
      <w:r>
        <w:rPr>
          <w:rFonts w:cs="Arial" w:ascii="Arial" w:hAnsi="Arial"/>
          <w:sz w:val="22"/>
        </w:rPr>
        <w:t xml:space="preserve">Leur mandat est renouvelable </w:t>
      </w:r>
      <w:r>
        <w:rPr>
          <w:rFonts w:cs="Arial" w:ascii="Arial" w:hAnsi="Arial"/>
          <w:sz w:val="22"/>
          <w:shd w:fill="auto" w:val="clear"/>
        </w:rPr>
        <w:t>chaque année.</w:t>
      </w:r>
    </w:p>
    <w:p>
      <w:pPr>
        <w:pStyle w:val="BodyText"/>
        <w:ind w:left="0" w:right="0" w:firstLine="567"/>
        <w:jc w:val="both"/>
        <w:rPr>
          <w:rFonts w:ascii="Arial" w:hAnsi="Arial" w:cs="Arial"/>
          <w:sz w:val="22"/>
          <w:szCs w:val="22"/>
        </w:rPr>
      </w:pPr>
      <w:r>
        <w:rPr>
          <w:rFonts w:cs="Arial" w:ascii="Arial" w:hAnsi="Arial"/>
          <w:sz w:val="22"/>
          <w:szCs w:val="22"/>
        </w:rPr>
      </w:r>
    </w:p>
    <w:p>
      <w:pPr>
        <w:pStyle w:val="Heading7"/>
        <w:rPr/>
      </w:pPr>
      <w:r>
        <w:rPr/>
        <w:t>ARTICLE 2.13 : PERTE DE LA QUALITE DE MEMBRE DU BUREAU</w:t>
      </w:r>
    </w:p>
    <w:p>
      <w:pPr>
        <w:pStyle w:val="Normal"/>
        <w:rPr>
          <w:rFonts w:ascii="Arial" w:hAnsi="Arial" w:cs="Arial"/>
          <w:b/>
          <w:bCs/>
          <w:sz w:val="22"/>
          <w:szCs w:val="22"/>
          <w:u w:val="single"/>
        </w:rPr>
      </w:pPr>
      <w:r>
        <w:rPr>
          <w:rFonts w:cs="Arial" w:ascii="Arial" w:hAnsi="Arial"/>
          <w:b/>
          <w:bCs/>
          <w:sz w:val="22"/>
          <w:szCs w:val="22"/>
          <w:u w:val="single"/>
        </w:rPr>
      </w:r>
    </w:p>
    <w:p>
      <w:pPr>
        <w:pStyle w:val="Normal"/>
        <w:ind w:left="0" w:right="0" w:firstLine="570"/>
        <w:rPr>
          <w:rFonts w:ascii="Arial" w:hAnsi="Arial" w:cs="Arial"/>
          <w:sz w:val="22"/>
          <w:szCs w:val="22"/>
        </w:rPr>
      </w:pPr>
      <w:r>
        <w:rPr>
          <w:rFonts w:cs="Arial" w:ascii="Arial" w:hAnsi="Arial"/>
          <w:sz w:val="22"/>
          <w:szCs w:val="22"/>
        </w:rPr>
        <w:t>La qualité de membre du bureau de l'URASCE se perd, en cours de mandat, par :</w:t>
      </w:r>
    </w:p>
    <w:p>
      <w:pPr>
        <w:pStyle w:val="Normal"/>
        <w:numPr>
          <w:ilvl w:val="0"/>
          <w:numId w:val="3"/>
        </w:numPr>
        <w:rPr>
          <w:rFonts w:ascii="Arial" w:hAnsi="Arial" w:cs="Arial"/>
          <w:sz w:val="22"/>
          <w:szCs w:val="22"/>
        </w:rPr>
      </w:pPr>
      <w:r>
        <w:rPr>
          <w:rFonts w:cs="Arial" w:ascii="Arial" w:hAnsi="Arial"/>
          <w:sz w:val="22"/>
          <w:szCs w:val="22"/>
        </w:rPr>
        <w:t>démission par courrier envoyé par voie postale en recommandé ou par voie électronique avec accusé de réception,</w:t>
      </w:r>
    </w:p>
    <w:p>
      <w:pPr>
        <w:pStyle w:val="Normal"/>
        <w:numPr>
          <w:ilvl w:val="0"/>
          <w:numId w:val="3"/>
        </w:numPr>
        <w:rPr>
          <w:rFonts w:ascii="Arial" w:hAnsi="Arial" w:cs="Arial"/>
          <w:sz w:val="22"/>
          <w:szCs w:val="22"/>
        </w:rPr>
      </w:pPr>
      <w:r>
        <w:rPr>
          <w:rFonts w:cs="Arial" w:ascii="Arial" w:hAnsi="Arial"/>
          <w:sz w:val="22"/>
          <w:szCs w:val="22"/>
        </w:rPr>
        <w:t>révocation</w:t>
      </w:r>
    </w:p>
    <w:p>
      <w:pPr>
        <w:pStyle w:val="Normal"/>
        <w:numPr>
          <w:ilvl w:val="0"/>
          <w:numId w:val="3"/>
        </w:numPr>
        <w:rPr>
          <w:rFonts w:ascii="Arial" w:hAnsi="Arial" w:cs="Arial"/>
          <w:sz w:val="22"/>
          <w:szCs w:val="22"/>
        </w:rPr>
      </w:pPr>
      <w:r>
        <w:rPr>
          <w:rFonts w:cs="Arial" w:ascii="Arial" w:hAnsi="Arial"/>
          <w:sz w:val="22"/>
          <w:szCs w:val="22"/>
        </w:rPr>
        <w:t>décès.</w:t>
      </w:r>
    </w:p>
    <w:p>
      <w:pPr>
        <w:pStyle w:val="Normal"/>
        <w:rPr>
          <w:rFonts w:ascii="Arial" w:hAnsi="Arial" w:cs="Arial"/>
          <w:sz w:val="22"/>
          <w:szCs w:val="22"/>
        </w:rPr>
      </w:pPr>
      <w:r>
        <w:rPr>
          <w:rFonts w:cs="Arial" w:ascii="Arial" w:hAnsi="Arial"/>
          <w:sz w:val="22"/>
          <w:szCs w:val="22"/>
        </w:rPr>
      </w:r>
    </w:p>
    <w:p>
      <w:pPr>
        <w:pStyle w:val="Normal"/>
        <w:spacing w:lineRule="auto" w:line="240"/>
        <w:ind w:left="0" w:right="0" w:firstLine="567"/>
        <w:jc w:val="both"/>
        <w:rPr>
          <w:rFonts w:ascii="Arial" w:hAnsi="Arial" w:cs="Arial"/>
          <w:sz w:val="22"/>
          <w:szCs w:val="22"/>
        </w:rPr>
      </w:pPr>
      <w:r>
        <w:rPr>
          <w:rFonts w:cs="Arial" w:ascii="Arial" w:hAnsi="Arial"/>
          <w:sz w:val="22"/>
          <w:szCs w:val="22"/>
        </w:rPr>
        <w:t>La révocation est votée en assemblée générale à la majorité simple. La révocation  est automatiquement prononcée en cas de perte de la qualité de membre d'un comité directeur d'une ASCE de l'URASCE ou en cas de perte d’affiliation de l’ASCE à laquelle il appartient.</w:t>
      </w:r>
    </w:p>
    <w:p>
      <w:pPr>
        <w:pStyle w:val="Normal"/>
        <w:spacing w:lineRule="auto" w:line="240"/>
        <w:ind w:left="0" w:right="0" w:firstLine="567"/>
        <w:jc w:val="both"/>
        <w:rPr>
          <w:rFonts w:ascii="Arial" w:hAnsi="Arial" w:cs="Arial"/>
          <w:sz w:val="22"/>
          <w:szCs w:val="22"/>
        </w:rPr>
      </w:pPr>
      <w:r>
        <w:rPr>
          <w:rFonts w:cs="Arial" w:ascii="Arial" w:hAnsi="Arial"/>
          <w:sz w:val="22"/>
          <w:szCs w:val="22"/>
        </w:rPr>
      </w:r>
    </w:p>
    <w:p>
      <w:pPr>
        <w:pStyle w:val="Textbody"/>
        <w:widowControl/>
        <w:suppressAutoHyphens w:val="true"/>
        <w:bidi w:val="0"/>
        <w:spacing w:lineRule="auto" w:line="240" w:before="0" w:after="0"/>
        <w:ind w:left="0" w:right="0" w:firstLine="567"/>
        <w:jc w:val="both"/>
        <w:textAlignment w:val="baseline"/>
        <w:rPr>
          <w:rFonts w:ascii="Arial" w:hAnsi="Arial" w:eastAsia="Times New Roman" w:cs="Arial"/>
          <w:kern w:val="0"/>
          <w:sz w:val="22"/>
          <w:szCs w:val="22"/>
          <w:lang w:bidi="ar-SA"/>
        </w:rPr>
      </w:pPr>
      <w:r>
        <w:rPr>
          <w:rFonts w:eastAsia="Times New Roman" w:cs="Arial" w:ascii="Arial" w:hAnsi="Arial"/>
          <w:kern w:val="0"/>
          <w:sz w:val="22"/>
          <w:szCs w:val="22"/>
          <w:lang w:bidi="ar-SA"/>
        </w:rPr>
        <w:t>Peut être révoqué tout membre qui :</w:t>
      </w:r>
    </w:p>
    <w:p>
      <w:pPr>
        <w:pStyle w:val="Textbody"/>
        <w:numPr>
          <w:ilvl w:val="0"/>
          <w:numId w:val="8"/>
        </w:numPr>
        <w:spacing w:lineRule="auto" w:line="240" w:before="0" w:after="0"/>
        <w:ind w:left="0" w:right="0" w:firstLine="567"/>
        <w:jc w:val="both"/>
        <w:rPr>
          <w:rFonts w:ascii="Arial" w:hAnsi="Arial" w:eastAsia="Times New Roman" w:cs="Arial"/>
          <w:kern w:val="0"/>
          <w:sz w:val="22"/>
          <w:szCs w:val="22"/>
          <w:lang w:bidi="ar-SA"/>
        </w:rPr>
      </w:pPr>
      <w:r>
        <w:rPr>
          <w:rFonts w:eastAsia="Times New Roman" w:cs="Arial" w:ascii="Arial" w:hAnsi="Arial"/>
          <w:kern w:val="0"/>
          <w:sz w:val="22"/>
          <w:szCs w:val="22"/>
          <w:lang w:bidi="ar-SA"/>
        </w:rPr>
        <w:t>ne respecte pas les statuts ou les décisions des instances ;</w:t>
      </w:r>
    </w:p>
    <w:p>
      <w:pPr>
        <w:pStyle w:val="Textbody"/>
        <w:numPr>
          <w:ilvl w:val="0"/>
          <w:numId w:val="8"/>
        </w:numPr>
        <w:spacing w:lineRule="auto" w:line="240" w:before="0" w:after="0"/>
        <w:ind w:left="0" w:right="0" w:firstLine="567"/>
        <w:jc w:val="both"/>
        <w:rPr>
          <w:rFonts w:ascii="Arial" w:hAnsi="Arial" w:eastAsia="Times New Roman" w:cs="Arial"/>
          <w:kern w:val="0"/>
          <w:sz w:val="22"/>
          <w:szCs w:val="22"/>
          <w:lang w:bidi="ar-SA"/>
        </w:rPr>
      </w:pPr>
      <w:r>
        <w:rPr>
          <w:rFonts w:eastAsia="Times New Roman" w:cs="Arial" w:ascii="Arial" w:hAnsi="Arial"/>
          <w:kern w:val="0"/>
          <w:sz w:val="22"/>
          <w:szCs w:val="22"/>
          <w:lang w:bidi="ar-SA"/>
        </w:rPr>
        <w:t>adopte un comportement portant préjudice moral ou matériel à l’association ;</w:t>
      </w:r>
    </w:p>
    <w:p>
      <w:pPr>
        <w:pStyle w:val="Textbody"/>
        <w:numPr>
          <w:ilvl w:val="0"/>
          <w:numId w:val="8"/>
        </w:numPr>
        <w:spacing w:lineRule="auto" w:line="240" w:before="0" w:after="0"/>
        <w:ind w:left="0" w:right="0" w:firstLine="567"/>
        <w:jc w:val="both"/>
        <w:rPr>
          <w:rFonts w:ascii="Arial" w:hAnsi="Arial" w:eastAsia="Times New Roman" w:cs="Arial"/>
          <w:kern w:val="0"/>
          <w:sz w:val="22"/>
          <w:szCs w:val="22"/>
          <w:lang w:bidi="ar-SA"/>
        </w:rPr>
      </w:pPr>
      <w:r>
        <w:rPr>
          <w:rFonts w:eastAsia="Times New Roman" w:cs="Arial" w:ascii="Arial" w:hAnsi="Arial"/>
          <w:kern w:val="0"/>
          <w:sz w:val="22"/>
          <w:szCs w:val="22"/>
          <w:lang w:bidi="ar-SA"/>
        </w:rPr>
        <w:t>trouble gravement l’activité de l’URASCE ;</w:t>
      </w:r>
    </w:p>
    <w:p>
      <w:pPr>
        <w:pStyle w:val="Textbody"/>
        <w:numPr>
          <w:ilvl w:val="0"/>
          <w:numId w:val="8"/>
        </w:numPr>
        <w:spacing w:lineRule="auto" w:line="240" w:before="0" w:after="0"/>
        <w:ind w:left="0" w:right="0" w:firstLine="567"/>
        <w:jc w:val="both"/>
        <w:rPr>
          <w:rFonts w:ascii="Arial" w:hAnsi="Arial" w:cs="Arial"/>
          <w:sz w:val="22"/>
          <w:szCs w:val="22"/>
        </w:rPr>
      </w:pPr>
      <w:r>
        <w:rPr>
          <w:rFonts w:cs="Arial" w:ascii="Arial" w:hAnsi="Arial"/>
          <w:sz w:val="22"/>
          <w:szCs w:val="22"/>
        </w:rPr>
        <w:t>ne respecte pas les règles de sécurité ou d’éthique définies par l’association.</w:t>
      </w:r>
    </w:p>
    <w:p>
      <w:pPr>
        <w:pStyle w:val="Normal"/>
        <w:numPr>
          <w:ilvl w:val="0"/>
          <w:numId w:val="0"/>
        </w:numPr>
        <w:spacing w:lineRule="auto" w:line="240"/>
        <w:ind w:left="0" w:right="0" w:hanging="0"/>
        <w:jc w:val="both"/>
        <w:rPr>
          <w:rFonts w:ascii="Arial" w:hAnsi="Arial" w:eastAsia="Times New Roman" w:cs="Arial"/>
          <w:kern w:val="0"/>
          <w:sz w:val="22"/>
          <w:szCs w:val="22"/>
          <w:lang w:bidi="ar-SA"/>
        </w:rPr>
      </w:pPr>
      <w:r>
        <w:rPr>
          <w:rFonts w:eastAsia="Times New Roman" w:cs="Arial" w:ascii="Arial" w:hAnsi="Arial"/>
          <w:kern w:val="0"/>
          <w:sz w:val="22"/>
          <w:szCs w:val="22"/>
          <w:lang w:bidi="ar-SA"/>
        </w:rPr>
      </w:r>
    </w:p>
    <w:p>
      <w:pPr>
        <w:pStyle w:val="spip"/>
        <w:spacing w:before="0" w:after="0"/>
        <w:ind w:left="0" w:right="0" w:firstLine="567"/>
        <w:jc w:val="both"/>
        <w:rPr>
          <w:rFonts w:ascii="Arial" w:hAnsi="Arial" w:cs="Arial"/>
          <w:color w:val="000000"/>
          <w:sz w:val="22"/>
          <w:shd w:fill="FFFD59" w:val="clear"/>
        </w:rPr>
      </w:pPr>
      <w:r>
        <w:rPr>
          <w:rFonts w:cs="Arial" w:ascii="Arial" w:hAnsi="Arial"/>
          <w:color w:val="000000"/>
          <w:sz w:val="22"/>
          <w:shd w:fill="FFFD59" w:val="clear"/>
        </w:rPr>
        <w:t>La commission « médiation discipline » peut être saisie au préalable de la révocation.</w:t>
      </w:r>
    </w:p>
    <w:p>
      <w:pPr>
        <w:pStyle w:val="spip"/>
        <w:spacing w:before="0" w:after="0"/>
        <w:ind w:left="0" w:right="0" w:firstLine="567"/>
        <w:jc w:val="both"/>
        <w:rPr>
          <w:rFonts w:ascii="Arial" w:hAnsi="Arial" w:cs="Arial"/>
          <w:color w:val="000000"/>
          <w:sz w:val="22"/>
          <w:shd w:fill="FFFD59" w:val="clear"/>
        </w:rPr>
      </w:pPr>
      <w:r>
        <w:rPr>
          <w:rFonts w:cs="Arial" w:ascii="Arial" w:hAnsi="Arial"/>
          <w:color w:val="000000"/>
          <w:sz w:val="22"/>
          <w:shd w:fill="FFFD59" w:val="clear"/>
        </w:rPr>
      </w:r>
    </w:p>
    <w:p>
      <w:pPr>
        <w:pStyle w:val="spip"/>
        <w:spacing w:before="0" w:after="0"/>
        <w:ind w:left="0" w:right="0" w:firstLine="567"/>
        <w:jc w:val="both"/>
        <w:rPr>
          <w:rFonts w:ascii="Arial" w:hAnsi="Arial" w:cs="Arial"/>
          <w:color w:val="000000"/>
          <w:sz w:val="22"/>
          <w:shd w:fill="FFFD59" w:val="clear"/>
        </w:rPr>
      </w:pPr>
      <w:r>
        <w:rPr>
          <w:rFonts w:cs="Arial" w:ascii="Arial" w:hAnsi="Arial"/>
          <w:color w:val="000000"/>
          <w:sz w:val="22"/>
          <w:shd w:fill="FFFD59" w:val="clear"/>
        </w:rPr>
        <w:t>La proposition motivée de révocation doit être présentée soit par les 2/3 des membres du bureau de l’URASCE soit par le tiers des ASCE qui composent l’URASCE. La révocation est définitive ou limitée dans le temps.</w:t>
      </w:r>
    </w:p>
    <w:p>
      <w:pPr>
        <w:pStyle w:val="spip"/>
        <w:spacing w:before="0" w:after="0"/>
        <w:ind w:left="0" w:right="0" w:firstLine="567"/>
        <w:jc w:val="both"/>
        <w:rPr>
          <w:rFonts w:ascii="Arial" w:hAnsi="Arial" w:cs="Arial"/>
          <w:color w:val="000000"/>
          <w:sz w:val="22"/>
          <w:shd w:fill="FFFD59" w:val="clear"/>
        </w:rPr>
      </w:pPr>
      <w:r>
        <w:rPr>
          <w:rFonts w:cs="Arial" w:ascii="Arial" w:hAnsi="Arial"/>
          <w:color w:val="000000"/>
          <w:sz w:val="22"/>
          <w:shd w:fill="FFFD59" w:val="clear"/>
        </w:rPr>
      </w:r>
    </w:p>
    <w:p>
      <w:pPr>
        <w:pStyle w:val="spip"/>
        <w:spacing w:before="0" w:after="0"/>
        <w:ind w:left="0" w:right="0" w:firstLine="567"/>
        <w:jc w:val="both"/>
        <w:rPr>
          <w:rFonts w:ascii="Arial" w:hAnsi="Arial" w:cs="Arial"/>
          <w:color w:val="000000"/>
          <w:sz w:val="22"/>
          <w:shd w:fill="FFFD59" w:val="clear"/>
        </w:rPr>
      </w:pPr>
      <w:r>
        <w:rPr>
          <w:rFonts w:cs="Arial" w:ascii="Arial" w:hAnsi="Arial"/>
          <w:color w:val="000000"/>
          <w:sz w:val="22"/>
          <w:shd w:fill="FFFD59" w:val="clear"/>
        </w:rPr>
        <w:t>La délibération des membres de l’URASCE sur la proposition de révocation est obligatoirement précédée d’un envoi courrier postal recommandé à l’intéressé exposant les motifs de la demande de révocation et d’une convocation à la réunion de l’URASCE pour y présenter ses explications. L’intéressé peut se faire représenter et peut se faire assister par une personne de son choix.</w:t>
      </w:r>
    </w:p>
    <w:p>
      <w:pPr>
        <w:pStyle w:val="spip"/>
        <w:spacing w:before="0" w:after="0"/>
        <w:ind w:left="0" w:right="0" w:firstLine="567"/>
        <w:jc w:val="both"/>
        <w:rPr>
          <w:rFonts w:ascii="Arial" w:hAnsi="Arial" w:cs="Arial"/>
          <w:color w:val="000000"/>
          <w:sz w:val="22"/>
          <w:shd w:fill="FFFD59" w:val="clear"/>
        </w:rPr>
      </w:pPr>
      <w:r>
        <w:rPr>
          <w:rFonts w:cs="Arial" w:ascii="Arial" w:hAnsi="Arial"/>
          <w:color w:val="000000"/>
          <w:sz w:val="22"/>
          <w:shd w:fill="FFFD59" w:val="clear"/>
        </w:rPr>
      </w:r>
    </w:p>
    <w:p>
      <w:pPr>
        <w:pStyle w:val="spip"/>
        <w:spacing w:before="0" w:after="0"/>
        <w:ind w:left="0" w:right="0" w:firstLine="567"/>
        <w:jc w:val="both"/>
        <w:rPr>
          <w:rFonts w:ascii="Arial" w:hAnsi="Arial" w:eastAsia="Times New Roman" w:cs="Arial"/>
          <w:color w:val="000000"/>
          <w:sz w:val="22"/>
          <w:szCs w:val="24"/>
          <w:shd w:fill="FFFD59" w:val="clear"/>
          <w:lang w:val="fr-FR" w:eastAsia="zh-CN" w:bidi="ar-SA"/>
        </w:rPr>
      </w:pPr>
      <w:r>
        <w:rPr>
          <w:rFonts w:eastAsia="Times New Roman" w:cs="Arial" w:ascii="Arial" w:hAnsi="Arial"/>
          <w:color w:val="000000"/>
          <w:sz w:val="22"/>
          <w:szCs w:val="24"/>
          <w:shd w:fill="FFFD59" w:val="clear"/>
          <w:lang w:val="fr-FR" w:eastAsia="zh-CN" w:bidi="ar-SA"/>
        </w:rPr>
        <w:t xml:space="preserve">La révocation d’un membre du bureau de l’URASCE est votée en assemblée générale,  à la majorité simple des votants. Le nombre de votant doit représenter au moins deux tiers des membres de l’URASCE. Les votes sont exprimés à bulletin secret, après convocation et audition du membre mis en cause au cours d’une réunion de l’URASCE. </w:t>
      </w:r>
    </w:p>
    <w:p>
      <w:pPr>
        <w:pStyle w:val="spip"/>
        <w:spacing w:before="0" w:after="0"/>
        <w:ind w:left="0" w:right="0" w:firstLine="567"/>
        <w:jc w:val="both"/>
        <w:rPr>
          <w:rFonts w:ascii="Arial" w:hAnsi="Arial" w:cs="Arial"/>
          <w:color w:val="000000"/>
          <w:sz w:val="22"/>
          <w:shd w:fill="FFFD59" w:val="clear"/>
        </w:rPr>
      </w:pPr>
      <w:r>
        <w:rPr>
          <w:rFonts w:cs="Arial" w:ascii="Arial" w:hAnsi="Arial"/>
          <w:color w:val="000000"/>
          <w:sz w:val="22"/>
          <w:shd w:fill="FFFD59" w:val="clear"/>
        </w:rPr>
      </w:r>
    </w:p>
    <w:p>
      <w:pPr>
        <w:pStyle w:val="spip"/>
        <w:spacing w:before="0" w:after="0"/>
        <w:ind w:left="0" w:right="0" w:firstLine="567"/>
        <w:jc w:val="both"/>
        <w:rPr>
          <w:rFonts w:ascii="Arial" w:hAnsi="Arial" w:cs="Arial"/>
          <w:color w:val="000000"/>
          <w:sz w:val="22"/>
          <w:shd w:fill="FFFD59" w:val="clear"/>
        </w:rPr>
      </w:pPr>
      <w:r>
        <w:rPr>
          <w:rFonts w:cs="Arial" w:ascii="Arial" w:hAnsi="Arial"/>
          <w:color w:val="000000"/>
          <w:sz w:val="22"/>
          <w:shd w:fill="FFFD59" w:val="clear"/>
        </w:rPr>
        <w:t>La révocation peut être prononcée même en l’absence de l’intéressé.</w:t>
      </w:r>
    </w:p>
    <w:p>
      <w:pPr>
        <w:pStyle w:val="spip"/>
        <w:spacing w:before="0" w:after="0"/>
        <w:ind w:left="0" w:right="0" w:firstLine="567"/>
        <w:jc w:val="both"/>
        <w:rPr>
          <w:rFonts w:ascii="Arial" w:hAnsi="Arial" w:cs="Arial"/>
          <w:color w:val="000000"/>
          <w:sz w:val="22"/>
        </w:rPr>
      </w:pPr>
      <w:r>
        <w:rPr>
          <w:rFonts w:cs="Arial" w:ascii="Arial" w:hAnsi="Arial"/>
          <w:color w:val="000000"/>
          <w:sz w:val="22"/>
        </w:rPr>
      </w:r>
    </w:p>
    <w:p>
      <w:pPr>
        <w:pStyle w:val="western"/>
        <w:spacing w:before="0" w:after="0"/>
        <w:ind w:left="0" w:right="0" w:firstLine="567"/>
        <w:jc w:val="both"/>
        <w:rPr>
          <w:sz w:val="22"/>
          <w:szCs w:val="22"/>
        </w:rPr>
      </w:pPr>
      <w:r>
        <w:rPr>
          <w:sz w:val="22"/>
          <w:szCs w:val="22"/>
        </w:rPr>
        <w:t>La décision est notifiée à l'intéressé par l'envoi d'un courrier postal recommandé.</w:t>
      </w:r>
    </w:p>
    <w:p>
      <w:pPr>
        <w:pStyle w:val="western"/>
        <w:spacing w:before="0" w:after="0"/>
        <w:ind w:left="0" w:right="0" w:firstLine="567"/>
        <w:jc w:val="both"/>
        <w:rPr>
          <w:sz w:val="22"/>
          <w:szCs w:val="22"/>
        </w:rPr>
      </w:pPr>
      <w:r>
        <w:rPr>
          <w:sz w:val="22"/>
          <w:szCs w:val="22"/>
        </w:rPr>
      </w:r>
    </w:p>
    <w:p>
      <w:pPr>
        <w:pStyle w:val="Heading2"/>
        <w:spacing w:before="0" w:after="0"/>
        <w:ind w:left="0" w:right="0" w:hanging="0"/>
        <w:jc w:val="both"/>
        <w:rPr>
          <w:rFonts w:ascii="Arial" w:hAnsi="Arial" w:cs="Arial"/>
          <w:b/>
          <w:iCs/>
          <w:caps/>
          <w:sz w:val="22"/>
          <w:u w:val="single"/>
        </w:rPr>
      </w:pPr>
      <w:r>
        <w:rPr>
          <w:rFonts w:cs="Arial" w:ascii="Arial" w:hAnsi="Arial"/>
          <w:b/>
          <w:iCs/>
          <w:caps/>
          <w:sz w:val="22"/>
          <w:u w:val="single"/>
        </w:rPr>
        <w:t xml:space="preserve">Article 2.14 – Déontologie et prévention des conflits d’intérêts </w:t>
      </w:r>
    </w:p>
    <w:p>
      <w:pPr>
        <w:pStyle w:val="Normal"/>
        <w:spacing w:before="0" w:after="0"/>
        <w:ind w:left="0" w:right="0" w:hanging="0"/>
        <w:jc w:val="both"/>
        <w:rPr>
          <w:rFonts w:ascii="Arial" w:hAnsi="Arial" w:cs="Arial"/>
          <w:b/>
          <w:iCs/>
          <w:caps/>
          <w:sz w:val="22"/>
          <w:u w:val="single"/>
        </w:rPr>
      </w:pPr>
      <w:r>
        <w:rPr>
          <w:rFonts w:cs="Arial" w:ascii="Arial" w:hAnsi="Arial"/>
          <w:b/>
          <w:iCs/>
          <w:caps/>
          <w:sz w:val="22"/>
          <w:u w:val="single"/>
        </w:rPr>
      </w:r>
    </w:p>
    <w:p>
      <w:pPr>
        <w:pStyle w:val="western"/>
        <w:spacing w:before="0" w:after="0"/>
        <w:ind w:left="0" w:right="0" w:firstLine="567"/>
        <w:jc w:val="both"/>
        <w:rPr>
          <w:color w:val="00000A"/>
          <w:sz w:val="22"/>
          <w:szCs w:val="22"/>
          <w:shd w:fill="FFFD59" w:val="clear"/>
        </w:rPr>
      </w:pPr>
      <w:r>
        <w:rPr>
          <w:color w:val="00000A"/>
          <w:sz w:val="22"/>
          <w:szCs w:val="22"/>
          <w:shd w:fill="FFFD59" w:val="clear"/>
        </w:rPr>
        <w:t xml:space="preserve">Les membres du bureau de l’URASCE ne peuvent recevoir aucune rétribution en raison des fonctions qui leur sont confiées. Des remboursements de frais sont seuls possibles sur justificatifs dans les conditions fixées par le bureau. </w:t>
      </w:r>
    </w:p>
    <w:p>
      <w:pPr>
        <w:pStyle w:val="western"/>
        <w:spacing w:before="0" w:after="0"/>
        <w:ind w:left="0" w:right="0" w:firstLine="567"/>
        <w:jc w:val="both"/>
        <w:rPr>
          <w:color w:val="00000A"/>
          <w:sz w:val="22"/>
          <w:szCs w:val="22"/>
        </w:rPr>
      </w:pPr>
      <w:r>
        <w:rPr>
          <w:color w:val="00000A"/>
          <w:sz w:val="22"/>
          <w:szCs w:val="22"/>
        </w:rPr>
      </w:r>
    </w:p>
    <w:p>
      <w:pPr>
        <w:pStyle w:val="western"/>
        <w:spacing w:before="0" w:after="0"/>
        <w:ind w:left="0" w:right="0" w:firstLine="567"/>
        <w:jc w:val="both"/>
        <w:rPr>
          <w:color w:val="00000A"/>
          <w:sz w:val="22"/>
          <w:szCs w:val="22"/>
        </w:rPr>
      </w:pPr>
      <w:r>
        <w:rPr>
          <w:color w:val="00000A"/>
          <w:sz w:val="22"/>
          <w:szCs w:val="22"/>
        </w:rPr>
        <w:t xml:space="preserve">Les membres de l’URASCE </w:t>
      </w:r>
      <w:r>
        <w:rPr>
          <w:rFonts w:cs="Arial"/>
          <w:b/>
          <w:bCs/>
          <w:color w:val="00000A"/>
          <w:sz w:val="22"/>
          <w:szCs w:val="22"/>
        </w:rPr>
        <w:t>XX</w:t>
      </w:r>
      <w:r>
        <w:rPr>
          <w:color w:val="00000A"/>
          <w:sz w:val="22"/>
          <w:szCs w:val="22"/>
        </w:rPr>
        <w:t xml:space="preserve"> ainsi que toute personne appelée à assister à ses réunions, sont tenus à la discrétion à l’égard des informations présentant un caractère confidentiel et de celles données comme telles par son président.</w:t>
      </w:r>
    </w:p>
    <w:p>
      <w:pPr>
        <w:pStyle w:val="western"/>
        <w:spacing w:before="0" w:after="0"/>
        <w:ind w:left="0" w:right="0" w:firstLine="567"/>
        <w:jc w:val="both"/>
        <w:rPr>
          <w:sz w:val="22"/>
          <w:szCs w:val="22"/>
        </w:rPr>
      </w:pPr>
      <w:r>
        <w:rPr>
          <w:sz w:val="22"/>
          <w:szCs w:val="22"/>
        </w:rPr>
        <w:t xml:space="preserve">Le bureau de l’URASCE </w:t>
      </w:r>
      <w:r>
        <w:rPr>
          <w:rFonts w:cs="Arial"/>
          <w:b/>
          <w:bCs/>
          <w:sz w:val="22"/>
          <w:szCs w:val="22"/>
        </w:rPr>
        <w:t xml:space="preserve">XX </w:t>
      </w:r>
      <w:r>
        <w:rPr>
          <w:sz w:val="22"/>
          <w:szCs w:val="22"/>
        </w:rPr>
        <w:t>veille à prévenir et à gérer toute situation de conflit réel, potentiel ou apparent entre les intérêts de l'URASCE et ceux de ses membres.</w:t>
      </w:r>
    </w:p>
    <w:p>
      <w:pPr>
        <w:pStyle w:val="western"/>
        <w:spacing w:before="0" w:after="0"/>
        <w:ind w:left="0" w:right="0" w:firstLine="567"/>
        <w:jc w:val="both"/>
        <w:rPr>
          <w:rFonts w:ascii="Arial" w:hAnsi="Arial" w:cs="Arial"/>
          <w:i/>
          <w:i/>
          <w:iCs/>
          <w:color w:val="0000FF"/>
          <w:sz w:val="22"/>
          <w:szCs w:val="22"/>
        </w:rPr>
      </w:pPr>
      <w:r>
        <w:rPr>
          <w:rFonts w:cs="Arial"/>
          <w:i/>
          <w:iCs/>
          <w:color w:val="0000FF"/>
          <w:sz w:val="22"/>
          <w:szCs w:val="22"/>
        </w:rPr>
      </w:r>
    </w:p>
    <w:p>
      <w:pPr>
        <w:pStyle w:val="Normal"/>
        <w:ind w:left="0" w:right="0" w:firstLine="540"/>
        <w:rPr/>
      </w:pPr>
      <w:r>
        <w:rPr>
          <w:rFonts w:eastAsia="Arial" w:cs="Arial" w:ascii="Arial" w:hAnsi="Arial"/>
          <w:b/>
          <w:bCs/>
          <w:sz w:val="30"/>
          <w:szCs w:val="30"/>
        </w:rPr>
        <w:t xml:space="preserve">            </w:t>
      </w:r>
      <w:r>
        <w:rPr>
          <w:rFonts w:cs="Arial" w:ascii="Arial" w:hAnsi="Arial"/>
          <w:b/>
          <w:bCs/>
          <w:sz w:val="30"/>
          <w:szCs w:val="30"/>
        </w:rPr>
        <w:t>TITRE III -  ASSEMBL</w:t>
      </w:r>
      <w:r>
        <w:rPr>
          <w:rFonts w:cs="Arial" w:ascii="Arial" w:hAnsi="Arial"/>
          <w:b/>
          <w:bCs/>
          <w:sz w:val="30"/>
          <w:szCs w:val="30"/>
        </w:rPr>
        <w:t>É</w:t>
      </w:r>
      <w:r>
        <w:rPr>
          <w:rFonts w:cs="Arial" w:ascii="Arial" w:hAnsi="Arial"/>
          <w:b/>
          <w:bCs/>
          <w:sz w:val="30"/>
          <w:szCs w:val="30"/>
        </w:rPr>
        <w:t>ES G</w:t>
      </w:r>
      <w:r>
        <w:rPr>
          <w:rFonts w:cs="Arial" w:ascii="Arial" w:hAnsi="Arial"/>
          <w:b/>
          <w:bCs/>
          <w:sz w:val="30"/>
          <w:szCs w:val="30"/>
        </w:rPr>
        <w:t>É</w:t>
      </w:r>
      <w:r>
        <w:rPr>
          <w:rFonts w:cs="Arial" w:ascii="Arial" w:hAnsi="Arial"/>
          <w:b/>
          <w:bCs/>
          <w:sz w:val="30"/>
          <w:szCs w:val="30"/>
        </w:rPr>
        <w:t>N</w:t>
      </w:r>
      <w:r>
        <w:rPr>
          <w:rFonts w:cs="Arial" w:ascii="Arial" w:hAnsi="Arial"/>
          <w:b/>
          <w:bCs/>
          <w:sz w:val="30"/>
          <w:szCs w:val="30"/>
        </w:rPr>
        <w:t>É</w:t>
      </w:r>
      <w:r>
        <w:rPr>
          <w:rFonts w:cs="Arial" w:ascii="Arial" w:hAnsi="Arial"/>
          <w:b/>
          <w:bCs/>
          <w:sz w:val="30"/>
          <w:szCs w:val="30"/>
        </w:rPr>
        <w:t>RALES</w:t>
      </w:r>
    </w:p>
    <w:p>
      <w:pPr>
        <w:pStyle w:val="Normal"/>
        <w:ind w:left="0" w:right="0" w:firstLine="540"/>
        <w:rPr>
          <w:rFonts w:ascii="Arial" w:hAnsi="Arial" w:cs="Arial"/>
          <w:b/>
          <w:bCs/>
          <w:i/>
          <w:i/>
          <w:iCs/>
          <w:color w:val="0000FF"/>
          <w:sz w:val="22"/>
          <w:szCs w:val="22"/>
        </w:rPr>
      </w:pPr>
      <w:r>
        <w:rPr>
          <w:rFonts w:cs="Arial" w:ascii="Arial" w:hAnsi="Arial"/>
          <w:b/>
          <w:bCs/>
          <w:i/>
          <w:iCs/>
          <w:color w:val="0000FF"/>
          <w:sz w:val="22"/>
          <w:szCs w:val="22"/>
        </w:rPr>
      </w:r>
    </w:p>
    <w:p>
      <w:pPr>
        <w:pStyle w:val="Heading3"/>
        <w:numPr>
          <w:ilvl w:val="0"/>
          <w:numId w:val="0"/>
        </w:numPr>
        <w:spacing w:lineRule="auto" w:line="240" w:before="0" w:after="0"/>
        <w:ind w:left="0" w:right="0" w:hanging="0"/>
        <w:jc w:val="both"/>
        <w:rPr>
          <w:rFonts w:ascii="Arial" w:hAnsi="Arial" w:cs="Arial"/>
          <w:i w:val="false"/>
          <w:i w:val="false"/>
          <w:iCs/>
          <w:sz w:val="22"/>
        </w:rPr>
      </w:pPr>
      <w:r>
        <w:rPr>
          <w:rFonts w:cs="Arial" w:ascii="Arial" w:hAnsi="Arial"/>
          <w:i w:val="false"/>
          <w:iCs/>
          <w:sz w:val="22"/>
        </w:rPr>
        <w:t>ARTICLE 3.1 : ASSEMBL</w:t>
      </w:r>
      <w:r>
        <w:rPr>
          <w:rFonts w:cs="Arial" w:ascii="Arial" w:hAnsi="Arial"/>
          <w:i w:val="false"/>
          <w:iCs/>
          <w:sz w:val="22"/>
        </w:rPr>
        <w:t>É</w:t>
      </w:r>
      <w:r>
        <w:rPr>
          <w:rFonts w:cs="Arial" w:ascii="Arial" w:hAnsi="Arial"/>
          <w:i w:val="false"/>
          <w:iCs/>
          <w:sz w:val="22"/>
        </w:rPr>
        <w:t>E G</w:t>
      </w:r>
      <w:r>
        <w:rPr>
          <w:rFonts w:cs="Arial" w:ascii="Arial" w:hAnsi="Arial"/>
          <w:i w:val="false"/>
          <w:iCs/>
          <w:sz w:val="22"/>
        </w:rPr>
        <w:t>É</w:t>
      </w:r>
      <w:r>
        <w:rPr>
          <w:rFonts w:cs="Arial" w:ascii="Arial" w:hAnsi="Arial"/>
          <w:i w:val="false"/>
          <w:iCs/>
          <w:sz w:val="22"/>
        </w:rPr>
        <w:t>N</w:t>
      </w:r>
      <w:r>
        <w:rPr>
          <w:rFonts w:cs="Arial" w:ascii="Arial" w:hAnsi="Arial"/>
          <w:i w:val="false"/>
          <w:iCs/>
          <w:sz w:val="22"/>
        </w:rPr>
        <w:t>É</w:t>
      </w:r>
      <w:r>
        <w:rPr>
          <w:rFonts w:cs="Arial" w:ascii="Arial" w:hAnsi="Arial"/>
          <w:i w:val="false"/>
          <w:iCs/>
          <w:sz w:val="22"/>
        </w:rPr>
        <w:t xml:space="preserve">RALE ORDINAIRE </w:t>
      </w:r>
    </w:p>
    <w:p>
      <w:pPr>
        <w:pStyle w:val="Normal"/>
        <w:spacing w:lineRule="auto" w:line="240" w:before="0" w:after="0"/>
        <w:ind w:left="0" w:right="0" w:firstLine="567"/>
        <w:rPr/>
      </w:pPr>
      <w:r>
        <w:rPr/>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before="0" w:after="0"/>
        <w:ind w:left="0" w:right="0" w:firstLine="567"/>
        <w:rPr>
          <w:rFonts w:ascii="Arial" w:hAnsi="Arial" w:cs="Arial"/>
          <w:bCs/>
          <w:iCs/>
          <w:sz w:val="22"/>
          <w:szCs w:val="22"/>
        </w:rPr>
      </w:pPr>
      <w:r>
        <w:rPr>
          <w:rFonts w:cs="Arial" w:ascii="Arial" w:hAnsi="Arial"/>
          <w:bCs/>
          <w:iCs/>
          <w:sz w:val="22"/>
          <w:szCs w:val="22"/>
        </w:rPr>
        <w:t>En référence à l'article 6-3 du règlement intérieur fédéral, l'assemblée générale ordinaire se réunit durant le premier semestre sur convocation du président de l’URASCE.</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before="0" w:after="0"/>
        <w:ind w:left="0" w:right="0" w:firstLine="567"/>
        <w:rPr>
          <w:rFonts w:ascii="Arial" w:hAnsi="Arial" w:cs="Arial"/>
          <w:bCs/>
          <w:iCs/>
          <w:sz w:val="22"/>
          <w:szCs w:val="22"/>
        </w:rPr>
      </w:pPr>
      <w:r>
        <w:rPr>
          <w:rFonts w:cs="Arial" w:ascii="Arial" w:hAnsi="Arial"/>
          <w:bCs/>
          <w:iCs/>
          <w:sz w:val="22"/>
          <w:szCs w:val="22"/>
        </w:rPr>
        <w:t>L’ordre du jour est fixé par le bureau de l’URASCE .</w:t>
      </w:r>
    </w:p>
    <w:p>
      <w:pPr>
        <w:pStyle w:val="Normal"/>
        <w:spacing w:lineRule="auto" w:line="240" w:before="0" w:after="0"/>
        <w:ind w:left="0" w:right="0" w:firstLine="567"/>
        <w:jc w:val="both"/>
        <w:rPr>
          <w:rFonts w:ascii="Arial" w:hAnsi="Arial" w:cs="Arial"/>
          <w:bCs/>
          <w:iCs/>
          <w:sz w:val="22"/>
          <w:szCs w:val="22"/>
        </w:rPr>
      </w:pPr>
      <w:r>
        <w:rPr>
          <w:rFonts w:cs="Arial" w:ascii="Arial" w:hAnsi="Arial"/>
          <w:bCs/>
          <w:iCs/>
          <w:sz w:val="22"/>
          <w:szCs w:val="22"/>
        </w:rPr>
        <w:t>Les convocations doivent être envoyées aux présidents des ASCE de l’URASCE  au moins trente (30) jours avant la date fixée et être accompagnées de l'ordre du jour.</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before="0" w:after="0"/>
        <w:ind w:left="0" w:right="0" w:firstLine="567"/>
        <w:rPr>
          <w:rFonts w:ascii="Arial" w:hAnsi="Arial" w:cs="Arial"/>
          <w:bCs/>
          <w:iCs/>
          <w:sz w:val="22"/>
          <w:szCs w:val="22"/>
        </w:rPr>
      </w:pPr>
      <w:r>
        <w:rPr>
          <w:rFonts w:cs="Arial" w:ascii="Arial" w:hAnsi="Arial"/>
          <w:bCs/>
          <w:iCs/>
          <w:sz w:val="22"/>
          <w:szCs w:val="22"/>
        </w:rPr>
        <w:t xml:space="preserve">L'assemblée générale est constituée par les présidents des ASCE de l’URASCE ou leurs représentants dûment mandatés. Chaque ASCE ne dispose que d'une voix. </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before="0" w:after="0"/>
        <w:ind w:left="0" w:right="0" w:firstLine="567"/>
        <w:rPr>
          <w:rFonts w:ascii="Arial" w:hAnsi="Arial" w:cs="Arial"/>
          <w:bCs/>
          <w:iCs/>
          <w:sz w:val="22"/>
          <w:szCs w:val="22"/>
        </w:rPr>
      </w:pPr>
      <w:r>
        <w:rPr>
          <w:rFonts w:cs="Arial" w:ascii="Arial" w:hAnsi="Arial"/>
          <w:bCs/>
          <w:iCs/>
          <w:sz w:val="22"/>
          <w:szCs w:val="22"/>
        </w:rPr>
        <w:t xml:space="preserve">Une ASCE ne peut pas donner son pouvoir à une autre ASCE. </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before="0" w:after="0"/>
        <w:ind w:left="0" w:right="0" w:firstLine="567"/>
        <w:rPr>
          <w:rFonts w:ascii="Arial" w:hAnsi="Arial" w:cs="Arial"/>
          <w:bCs/>
          <w:iCs/>
          <w:sz w:val="22"/>
          <w:szCs w:val="22"/>
        </w:rPr>
      </w:pPr>
      <w:r>
        <w:rPr>
          <w:rFonts w:cs="Arial" w:ascii="Arial" w:hAnsi="Arial"/>
          <w:bCs/>
          <w:iCs/>
          <w:sz w:val="22"/>
          <w:szCs w:val="22"/>
        </w:rPr>
        <w:t>D’autres membres des ASCE de l’URASCE peuvent participer à l’assemblée générale de l’URASCE.</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before="0" w:after="0"/>
        <w:ind w:left="0" w:right="0" w:firstLine="567"/>
        <w:rPr>
          <w:rFonts w:ascii="Arial" w:hAnsi="Arial" w:cs="Arial"/>
          <w:bCs/>
          <w:iCs/>
          <w:sz w:val="22"/>
          <w:szCs w:val="22"/>
        </w:rPr>
      </w:pPr>
      <w:r>
        <w:rPr>
          <w:rFonts w:cs="Arial" w:ascii="Arial" w:hAnsi="Arial"/>
          <w:bCs/>
          <w:iCs/>
          <w:sz w:val="22"/>
          <w:szCs w:val="22"/>
        </w:rPr>
      </w:r>
    </w:p>
    <w:p>
      <w:pPr>
        <w:pStyle w:val="Texte0"/>
        <w:tabs>
          <w:tab w:val="clear" w:pos="708"/>
        </w:tabs>
        <w:spacing w:lineRule="auto" w:line="240" w:before="0" w:after="0"/>
        <w:ind w:left="0" w:right="0" w:firstLine="567"/>
        <w:rPr>
          <w:rFonts w:ascii="Arial" w:hAnsi="Arial" w:cs="Arial"/>
          <w:bCs/>
          <w:iCs/>
          <w:sz w:val="22"/>
          <w:szCs w:val="22"/>
        </w:rPr>
      </w:pPr>
      <w:r>
        <w:rPr>
          <w:rFonts w:cs="Arial" w:ascii="Arial" w:hAnsi="Arial"/>
          <w:bCs/>
          <w:iCs/>
          <w:color w:val="000000"/>
          <w:sz w:val="22"/>
          <w:szCs w:val="22"/>
        </w:rPr>
        <w:t>Elle peut s</w:t>
      </w:r>
      <w:r>
        <w:rPr>
          <w:rFonts w:cs="Arial" w:ascii="Arial" w:hAnsi="Arial"/>
          <w:bCs/>
          <w:iCs/>
          <w:sz w:val="22"/>
          <w:szCs w:val="22"/>
        </w:rPr>
        <w:t xml:space="preserve">e réunir </w:t>
      </w:r>
      <w:r>
        <w:rPr>
          <w:rFonts w:cs="Arial" w:ascii="Arial" w:hAnsi="Arial"/>
          <w:bCs/>
          <w:iCs/>
          <w:sz w:val="22"/>
          <w:szCs w:val="22"/>
        </w:rPr>
        <w:t xml:space="preserve">en présentielle ou </w:t>
      </w:r>
      <w:r>
        <w:rPr>
          <w:rFonts w:cs="Arial" w:ascii="Arial" w:hAnsi="Arial"/>
          <w:bCs/>
          <w:iCs/>
          <w:sz w:val="22"/>
          <w:szCs w:val="22"/>
        </w:rPr>
        <w:t xml:space="preserve">par voie dématérialisée à l’initiative du président et sauf opposition d’un quart de </w:t>
      </w:r>
      <w:r>
        <w:rPr>
          <w:rFonts w:cs="Arial" w:ascii="Arial" w:hAnsi="Arial"/>
          <w:bCs/>
          <w:iCs/>
          <w:sz w:val="22"/>
          <w:szCs w:val="22"/>
        </w:rPr>
        <w:t>se</w:t>
      </w:r>
      <w:r>
        <w:rPr>
          <w:rFonts w:cs="Arial" w:ascii="Arial" w:hAnsi="Arial"/>
          <w:bCs/>
          <w:iCs/>
          <w:sz w:val="22"/>
          <w:szCs w:val="22"/>
        </w:rPr>
        <w:t xml:space="preserve">s membres, </w:t>
      </w:r>
      <w:r>
        <w:rPr>
          <w:rFonts w:cs="Arial" w:ascii="Arial" w:hAnsi="Arial"/>
          <w:bCs/>
          <w:iCs/>
          <w:color w:val="000000"/>
          <w:sz w:val="22"/>
          <w:szCs w:val="22"/>
        </w:rPr>
        <w:t>dans des conditions qui permettent l'identification et la participation effective des membres et la retransmission continue et simultanée des délibérations.</w:t>
      </w:r>
    </w:p>
    <w:p>
      <w:pPr>
        <w:pStyle w:val="Normal"/>
        <w:tabs>
          <w:tab w:val="clear" w:pos="708"/>
        </w:tabs>
        <w:spacing w:lineRule="auto" w:line="240" w:before="0" w:after="0"/>
        <w:ind w:left="0" w:right="0" w:firstLine="567"/>
        <w:rPr>
          <w:rFonts w:ascii="Arial" w:hAnsi="Arial" w:cs="Arial"/>
          <w:bCs/>
          <w:iCs/>
          <w:sz w:val="22"/>
          <w:szCs w:val="22"/>
        </w:rPr>
      </w:pPr>
      <w:r>
        <w:rPr>
          <w:rFonts w:cs="Arial" w:ascii="Arial" w:hAnsi="Arial"/>
          <w:bCs/>
          <w:iCs/>
          <w:sz w:val="22"/>
          <w:szCs w:val="22"/>
        </w:rPr>
      </w:r>
    </w:p>
    <w:p>
      <w:pPr>
        <w:pStyle w:val="spip"/>
        <w:spacing w:lineRule="auto" w:line="240" w:before="0" w:after="0"/>
        <w:ind w:left="0" w:right="0" w:firstLine="567"/>
        <w:rPr>
          <w:rFonts w:ascii="Arial" w:hAnsi="Arial" w:cs="Arial"/>
          <w:sz w:val="22"/>
        </w:rPr>
      </w:pPr>
      <w:r>
        <w:rPr>
          <w:rFonts w:cs="Arial" w:ascii="Arial" w:hAnsi="Arial"/>
          <w:sz w:val="22"/>
        </w:rPr>
        <w:t>Les documents d’assemblée générale de l’URASCE sont transmis à la FNASCE en application de l’article 6.8 du règlement intérieur fédéral.</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before="0" w:after="0"/>
        <w:ind w:left="0" w:right="0" w:firstLine="567"/>
        <w:rPr>
          <w:rFonts w:ascii="Arial" w:hAnsi="Arial" w:cs="Arial"/>
          <w:b/>
          <w:bCs/>
          <w:i/>
          <w:i/>
          <w:iCs/>
          <w:color w:val="0000FF"/>
          <w:sz w:val="22"/>
          <w:szCs w:val="22"/>
        </w:rPr>
      </w:pPr>
      <w:r>
        <w:rPr>
          <w:rFonts w:cs="Arial" w:ascii="Arial" w:hAnsi="Arial"/>
          <w:b/>
          <w:bCs/>
          <w:i/>
          <w:iCs/>
          <w:color w:val="0000FF"/>
          <w:sz w:val="22"/>
          <w:szCs w:val="22"/>
        </w:rPr>
      </w:r>
    </w:p>
    <w:p>
      <w:pPr>
        <w:pStyle w:val="Heading3"/>
        <w:spacing w:lineRule="auto" w:line="240" w:before="0" w:after="0"/>
        <w:ind w:left="0" w:right="0" w:hanging="0"/>
        <w:jc w:val="both"/>
        <w:rPr>
          <w:rFonts w:ascii="Arial" w:hAnsi="Arial" w:cs="Arial"/>
          <w:i w:val="false"/>
          <w:i w:val="false"/>
          <w:iCs/>
          <w:sz w:val="22"/>
        </w:rPr>
      </w:pPr>
      <w:r>
        <w:rPr>
          <w:rFonts w:cs="Arial" w:ascii="Arial" w:hAnsi="Arial"/>
          <w:i w:val="false"/>
          <w:iCs/>
          <w:sz w:val="22"/>
        </w:rPr>
        <w:t>ARTICLE 3.2 : ASSEMBL</w:t>
      </w:r>
      <w:r>
        <w:rPr>
          <w:rFonts w:cs="Arial" w:ascii="Arial" w:hAnsi="Arial"/>
          <w:i w:val="false"/>
          <w:iCs/>
          <w:sz w:val="22"/>
        </w:rPr>
        <w:t>É</w:t>
      </w:r>
      <w:r>
        <w:rPr>
          <w:rFonts w:cs="Arial" w:ascii="Arial" w:hAnsi="Arial"/>
          <w:i w:val="false"/>
          <w:iCs/>
          <w:sz w:val="22"/>
        </w:rPr>
        <w:t>E G</w:t>
      </w:r>
      <w:r>
        <w:rPr>
          <w:rFonts w:cs="Arial" w:ascii="Arial" w:hAnsi="Arial"/>
          <w:i w:val="false"/>
          <w:iCs/>
          <w:sz w:val="22"/>
        </w:rPr>
        <w:t>É</w:t>
      </w:r>
      <w:r>
        <w:rPr>
          <w:rFonts w:cs="Arial" w:ascii="Arial" w:hAnsi="Arial"/>
          <w:i w:val="false"/>
          <w:iCs/>
          <w:sz w:val="22"/>
        </w:rPr>
        <w:t>N</w:t>
      </w:r>
      <w:r>
        <w:rPr>
          <w:rFonts w:cs="Arial" w:ascii="Arial" w:hAnsi="Arial"/>
          <w:i w:val="false"/>
          <w:iCs/>
          <w:sz w:val="22"/>
        </w:rPr>
        <w:t>É</w:t>
      </w:r>
      <w:r>
        <w:rPr>
          <w:rFonts w:cs="Arial" w:ascii="Arial" w:hAnsi="Arial"/>
          <w:i w:val="false"/>
          <w:iCs/>
          <w:sz w:val="22"/>
        </w:rPr>
        <w:t xml:space="preserve">RALE EXTRAORDINAIRE </w:t>
      </w:r>
    </w:p>
    <w:p>
      <w:pPr>
        <w:pStyle w:val="Normal"/>
        <w:spacing w:lineRule="auto" w:line="240" w:before="0" w:after="0"/>
        <w:ind w:left="0" w:right="0" w:firstLine="567"/>
        <w:rPr/>
      </w:pPr>
      <w:r>
        <w:rPr/>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ind w:left="0" w:right="0" w:firstLine="567"/>
        <w:jc w:val="both"/>
        <w:rPr>
          <w:rFonts w:ascii="Arial" w:hAnsi="Arial" w:cs="Arial"/>
          <w:bCs/>
          <w:sz w:val="22"/>
          <w:szCs w:val="22"/>
        </w:rPr>
      </w:pPr>
      <w:r>
        <w:rPr>
          <w:rFonts w:cs="Arial" w:ascii="Arial" w:hAnsi="Arial"/>
          <w:bCs/>
          <w:sz w:val="22"/>
          <w:szCs w:val="22"/>
        </w:rPr>
        <w:t>En référence à l'article 6-3 du règlement intérieur fédéral, une assemblée générale extraordinaire est convoquée par le président de l’URASCE :</w:t>
      </w:r>
    </w:p>
    <w:p>
      <w:pPr>
        <w:pStyle w:val="Normal"/>
        <w:numPr>
          <w:ilvl w:val="0"/>
          <w:numId w:val="5"/>
        </w:numPr>
        <w:spacing w:lineRule="auto" w:line="240"/>
        <w:ind w:left="0" w:right="0" w:firstLine="567"/>
        <w:jc w:val="both"/>
        <w:rPr>
          <w:rFonts w:ascii="Arial" w:hAnsi="Arial" w:cs="Arial"/>
          <w:bCs/>
          <w:sz w:val="22"/>
          <w:szCs w:val="22"/>
        </w:rPr>
      </w:pPr>
      <w:r>
        <w:rPr>
          <w:rFonts w:cs="Arial" w:ascii="Arial" w:hAnsi="Arial"/>
          <w:bCs/>
          <w:sz w:val="22"/>
          <w:szCs w:val="22"/>
        </w:rPr>
        <w:t>si la demande en est faite par la moitié des ASCE qui la composent,</w:t>
      </w:r>
    </w:p>
    <w:p>
      <w:pPr>
        <w:pStyle w:val="Normal"/>
        <w:numPr>
          <w:ilvl w:val="0"/>
          <w:numId w:val="5"/>
        </w:numPr>
        <w:spacing w:lineRule="auto" w:line="240"/>
        <w:ind w:left="0" w:right="0" w:firstLine="567"/>
        <w:jc w:val="both"/>
        <w:rPr>
          <w:rFonts w:ascii="Arial" w:hAnsi="Arial" w:cs="Arial"/>
          <w:bCs/>
          <w:sz w:val="22"/>
          <w:szCs w:val="22"/>
        </w:rPr>
      </w:pPr>
      <w:r>
        <w:rPr>
          <w:rFonts w:cs="Arial" w:ascii="Arial" w:hAnsi="Arial"/>
          <w:bCs/>
          <w:sz w:val="22"/>
          <w:szCs w:val="22"/>
        </w:rPr>
        <w:t>à la diligence du président avec l'accord du bureau.</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ind w:left="0" w:right="0" w:firstLine="567"/>
        <w:jc w:val="both"/>
        <w:rPr>
          <w:rFonts w:ascii="Arial" w:hAnsi="Arial" w:cs="Arial"/>
          <w:bCs/>
          <w:sz w:val="22"/>
          <w:szCs w:val="22"/>
        </w:rPr>
      </w:pPr>
      <w:r>
        <w:rPr>
          <w:rFonts w:cs="Arial" w:ascii="Arial" w:hAnsi="Arial"/>
          <w:bCs/>
          <w:sz w:val="22"/>
          <w:szCs w:val="22"/>
        </w:rPr>
        <w:t>L'ordre du jour en est fixé par le bureau de l’URASCE et comporte obligatoirement les questions dont l'examen aurait été demandé préalablement par la moitié des ASCE.</w:t>
      </w:r>
    </w:p>
    <w:p>
      <w:pPr>
        <w:pStyle w:val="Normal"/>
        <w:spacing w:lineRule="auto" w:line="240"/>
        <w:ind w:left="0" w:right="0" w:firstLine="567"/>
        <w:jc w:val="both"/>
        <w:rPr>
          <w:rFonts w:ascii="Arial" w:hAnsi="Arial" w:cs="Arial"/>
          <w:bCs/>
          <w:sz w:val="22"/>
          <w:szCs w:val="22"/>
        </w:rPr>
      </w:pPr>
      <w:r>
        <w:rPr>
          <w:rFonts w:cs="Arial" w:ascii="Arial" w:hAnsi="Arial"/>
          <w:bCs/>
          <w:sz w:val="22"/>
          <w:szCs w:val="22"/>
        </w:rPr>
        <w:t>Aucune assemblée générale extraordinaire ne peut se tenir plus de soixante (60) jours après que la date a été portée à la connaissance des ASCE sans que ce délai, même en cas d'urgence, puisse être inférieur à quinze (15) jours.</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ind w:left="0" w:right="0" w:firstLine="567"/>
        <w:jc w:val="both"/>
        <w:rPr>
          <w:rFonts w:ascii="Arial" w:hAnsi="Arial" w:cs="Arial"/>
          <w:bCs/>
          <w:sz w:val="22"/>
          <w:szCs w:val="22"/>
        </w:rPr>
      </w:pPr>
      <w:r>
        <w:rPr>
          <w:rFonts w:cs="Arial" w:ascii="Arial" w:hAnsi="Arial"/>
          <w:bCs/>
          <w:sz w:val="22"/>
          <w:szCs w:val="22"/>
        </w:rPr>
        <w:t>Une assemblée générale extraordinaire peut se tenir le même jour que l'assemblée générale ordinaire.</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ind w:left="0" w:right="0" w:firstLine="567"/>
        <w:jc w:val="both"/>
        <w:rPr>
          <w:rFonts w:ascii="Arial" w:hAnsi="Arial" w:cs="Arial"/>
          <w:bCs/>
          <w:sz w:val="22"/>
          <w:szCs w:val="22"/>
        </w:rPr>
      </w:pPr>
      <w:r>
        <w:rPr>
          <w:rFonts w:cs="Arial" w:ascii="Arial" w:hAnsi="Arial"/>
          <w:bCs/>
          <w:sz w:val="22"/>
          <w:szCs w:val="22"/>
        </w:rPr>
      </w:r>
    </w:p>
    <w:p>
      <w:pPr>
        <w:pStyle w:val="Texte0"/>
        <w:tabs>
          <w:tab w:val="clear" w:pos="708"/>
        </w:tabs>
        <w:spacing w:lineRule="auto" w:line="240" w:before="0" w:after="0"/>
        <w:ind w:left="0" w:right="0" w:firstLine="567"/>
        <w:jc w:val="both"/>
        <w:rPr>
          <w:rFonts w:ascii="Arial" w:hAnsi="Arial" w:cs="Arial"/>
          <w:bCs/>
          <w:iCs/>
          <w:sz w:val="22"/>
          <w:szCs w:val="22"/>
        </w:rPr>
      </w:pPr>
      <w:r>
        <w:rPr>
          <w:rFonts w:cs="Arial" w:ascii="Arial" w:hAnsi="Arial"/>
          <w:bCs/>
          <w:iCs/>
          <w:color w:val="000000"/>
          <w:sz w:val="22"/>
          <w:szCs w:val="22"/>
        </w:rPr>
        <w:t xml:space="preserve">Comme l’assemblée générale ordinaire, l’assemblée générale extraordinaire </w:t>
      </w:r>
      <w:r>
        <w:rPr>
          <w:rFonts w:cs="Arial" w:ascii="Arial" w:hAnsi="Arial"/>
          <w:bCs/>
          <w:iCs/>
          <w:color w:val="000000"/>
          <w:sz w:val="22"/>
          <w:szCs w:val="22"/>
        </w:rPr>
        <w:t>peut s</w:t>
      </w:r>
      <w:r>
        <w:rPr>
          <w:rFonts w:cs="Arial" w:ascii="Arial" w:hAnsi="Arial"/>
          <w:bCs/>
          <w:iCs/>
          <w:sz w:val="22"/>
          <w:szCs w:val="22"/>
        </w:rPr>
        <w:t xml:space="preserve">e réunir </w:t>
      </w:r>
      <w:r>
        <w:rPr>
          <w:rFonts w:cs="Arial" w:ascii="Arial" w:hAnsi="Arial"/>
          <w:bCs/>
          <w:iCs/>
          <w:sz w:val="22"/>
          <w:szCs w:val="22"/>
        </w:rPr>
        <w:t xml:space="preserve">en présentielle ou </w:t>
      </w:r>
      <w:r>
        <w:rPr>
          <w:rFonts w:cs="Arial" w:ascii="Arial" w:hAnsi="Arial"/>
          <w:bCs/>
          <w:iCs/>
          <w:sz w:val="22"/>
          <w:szCs w:val="22"/>
        </w:rPr>
        <w:t xml:space="preserve">par voie dématérialisée à l’initiative du président et sauf opposition d’un quart de </w:t>
      </w:r>
      <w:r>
        <w:rPr>
          <w:rFonts w:cs="Arial" w:ascii="Arial" w:hAnsi="Arial"/>
          <w:bCs/>
          <w:iCs/>
          <w:sz w:val="22"/>
          <w:szCs w:val="22"/>
        </w:rPr>
        <w:t>se</w:t>
      </w:r>
      <w:r>
        <w:rPr>
          <w:rFonts w:cs="Arial" w:ascii="Arial" w:hAnsi="Arial"/>
          <w:bCs/>
          <w:iCs/>
          <w:sz w:val="22"/>
          <w:szCs w:val="22"/>
        </w:rPr>
        <w:t xml:space="preserve">s membres, </w:t>
      </w:r>
      <w:r>
        <w:rPr>
          <w:rFonts w:cs="Arial" w:ascii="Arial" w:hAnsi="Arial"/>
          <w:bCs/>
          <w:iCs/>
          <w:color w:val="000000"/>
          <w:sz w:val="22"/>
          <w:szCs w:val="22"/>
        </w:rPr>
        <w:t>dans des conditions qui permettent l'identification et la participation effective des membres et la retransmission continue et simultanée des délibérations.</w:t>
      </w:r>
    </w:p>
    <w:p>
      <w:pPr>
        <w:pStyle w:val="Texte0"/>
        <w:tabs>
          <w:tab w:val="clear" w:pos="708"/>
        </w:tabs>
        <w:spacing w:lineRule="auto" w:line="240" w:before="0" w:after="0"/>
        <w:ind w:left="0" w:right="0" w:firstLine="567"/>
        <w:jc w:val="both"/>
        <w:rPr>
          <w:rFonts w:ascii="Arial" w:hAnsi="Arial" w:cs="Arial"/>
          <w:bCs/>
          <w:iCs/>
          <w:color w:val="000000"/>
          <w:sz w:val="22"/>
          <w:szCs w:val="22"/>
        </w:rPr>
      </w:pPr>
      <w:r>
        <w:rPr>
          <w:rFonts w:cs="Arial" w:ascii="Arial" w:hAnsi="Arial"/>
          <w:bCs/>
          <w:iCs/>
          <w:color w:val="000000"/>
          <w:sz w:val="22"/>
          <w:szCs w:val="22"/>
        </w:rPr>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ind w:left="0" w:right="0" w:firstLine="567"/>
        <w:jc w:val="both"/>
        <w:rPr/>
      </w:pPr>
      <w:r>
        <w:rPr>
          <w:rFonts w:cs="Arial" w:ascii="Arial" w:hAnsi="Arial"/>
          <w:bCs/>
          <w:sz w:val="22"/>
          <w:szCs w:val="22"/>
        </w:rPr>
        <w:t>Chaque ASCE ne dispose que d'une voix</w:t>
      </w:r>
      <w:r>
        <w:rPr>
          <w:rFonts w:cs="Arial" w:ascii="Arial" w:hAnsi="Arial"/>
          <w:bCs/>
          <w:i/>
          <w:iCs/>
          <w:sz w:val="22"/>
          <w:szCs w:val="22"/>
        </w:rPr>
        <w:t xml:space="preserve">. </w:t>
      </w:r>
      <w:r>
        <w:rPr>
          <w:rFonts w:cs="Arial" w:ascii="Arial" w:hAnsi="Arial"/>
          <w:bCs/>
          <w:iCs/>
          <w:sz w:val="22"/>
          <w:szCs w:val="22"/>
        </w:rPr>
        <w:t>Une ASCE ne peut pas donner son pouvoir à une autre ASCE.</w:t>
      </w:r>
    </w:p>
    <w:p>
      <w:pPr>
        <w:pStyle w:val="WW-BodyText212"/>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s>
        <w:spacing w:lineRule="auto" w:line="240"/>
        <w:ind w:left="0" w:right="0" w:firstLine="567"/>
        <w:jc w:val="both"/>
        <w:rPr>
          <w:rFonts w:ascii="Arial" w:hAnsi="Arial" w:cs="Arial"/>
          <w:bCs/>
          <w:iCs/>
          <w:sz w:val="22"/>
          <w:szCs w:val="22"/>
        </w:rPr>
      </w:pPr>
      <w:r>
        <w:rPr>
          <w:rFonts w:cs="Arial" w:ascii="Arial" w:hAnsi="Arial"/>
          <w:bCs/>
          <w:iCs/>
          <w:sz w:val="22"/>
          <w:szCs w:val="22"/>
        </w:rPr>
      </w:r>
    </w:p>
    <w:p>
      <w:pPr>
        <w:pStyle w:val="Normal"/>
        <w:spacing w:lineRule="auto" w:line="240" w:before="0" w:after="0"/>
        <w:ind w:left="0" w:right="0" w:hanging="0"/>
        <w:jc w:val="center"/>
        <w:rPr/>
      </w:pPr>
      <w:r>
        <w:rPr>
          <w:rFonts w:eastAsia="Arial" w:cs="Arial" w:ascii="Arial" w:hAnsi="Arial"/>
          <w:b/>
          <w:bCs/>
          <w:sz w:val="30"/>
          <w:szCs w:val="30"/>
        </w:rPr>
        <w:t xml:space="preserve"> </w:t>
      </w:r>
      <w:r>
        <w:rPr>
          <w:rFonts w:cs="Arial" w:ascii="Arial" w:hAnsi="Arial"/>
          <w:b/>
          <w:bCs/>
          <w:sz w:val="30"/>
          <w:szCs w:val="30"/>
        </w:rPr>
        <w:t>TITRE IV  DISPOSITIONS DIVERSES</w:t>
      </w:r>
    </w:p>
    <w:p>
      <w:pPr>
        <w:pStyle w:val="Normal"/>
        <w:tabs>
          <w:tab w:val="left" w:pos="708" w:leader="none"/>
          <w:tab w:val="left" w:pos="1134" w:leader="none"/>
          <w:tab w:val="left" w:pos="1701" w:leader="none"/>
          <w:tab w:val="left" w:pos="2268" w:leader="none"/>
          <w:tab w:val="left" w:pos="2835" w:leader="none"/>
          <w:tab w:val="left" w:pos="3402" w:leader="none"/>
          <w:tab w:val="left" w:pos="3969" w:leader="none"/>
          <w:tab w:val="left" w:pos="4535" w:leader="none"/>
          <w:tab w:val="left" w:pos="5102" w:leader="none"/>
          <w:tab w:val="left" w:pos="5669" w:leader="none"/>
          <w:tab w:val="left" w:pos="6236" w:leader="none"/>
          <w:tab w:val="left" w:pos="6803" w:leader="none"/>
          <w:tab w:val="left" w:pos="7370" w:leader="none"/>
          <w:tab w:val="left" w:pos="7937" w:leader="none"/>
        </w:tabs>
        <w:spacing w:lineRule="auto" w:line="240" w:before="0" w:after="0"/>
        <w:ind w:left="0" w:right="0" w:firstLine="567"/>
        <w:jc w:val="both"/>
        <w:rPr>
          <w:rFonts w:ascii="Arial" w:hAnsi="Arial" w:cs="Arial"/>
          <w:sz w:val="22"/>
          <w:szCs w:val="22"/>
        </w:rPr>
      </w:pPr>
      <w:r>
        <w:rPr>
          <w:rFonts w:cs="Arial" w:ascii="Arial" w:hAnsi="Arial"/>
          <w:sz w:val="22"/>
          <w:szCs w:val="22"/>
        </w:rPr>
      </w:r>
    </w:p>
    <w:p>
      <w:pPr>
        <w:pStyle w:val="Heading3"/>
        <w:spacing w:lineRule="auto" w:line="240" w:before="0" w:after="0"/>
        <w:ind w:left="0" w:right="0" w:hanging="0"/>
        <w:jc w:val="both"/>
        <w:rPr>
          <w:rFonts w:ascii="Arial" w:hAnsi="Arial" w:cs="Arial"/>
          <w:i w:val="false"/>
          <w:i w:val="false"/>
          <w:iCs/>
          <w:sz w:val="22"/>
        </w:rPr>
      </w:pPr>
      <w:r>
        <w:rPr>
          <w:rFonts w:cs="Arial" w:ascii="Arial" w:hAnsi="Arial"/>
          <w:i w:val="false"/>
          <w:iCs/>
          <w:sz w:val="22"/>
        </w:rPr>
        <w:t>ARTICLE 4.1 - MODIFICATION DES STATUTS</w:t>
      </w:r>
    </w:p>
    <w:p>
      <w:pPr>
        <w:pStyle w:val="Normal"/>
        <w:spacing w:lineRule="auto" w:line="240" w:before="0" w:after="0"/>
        <w:ind w:left="0" w:right="0" w:firstLine="567"/>
        <w:jc w:val="both"/>
        <w:rPr/>
      </w:pPr>
      <w:r>
        <w:rPr/>
      </w:r>
    </w:p>
    <w:p>
      <w:pPr>
        <w:pStyle w:val="Corpsdetexte31"/>
        <w:spacing w:lineRule="auto" w:line="240" w:before="0" w:after="0"/>
        <w:ind w:left="0" w:right="0" w:firstLine="567"/>
        <w:jc w:val="both"/>
        <w:rPr/>
      </w:pPr>
      <w:r>
        <w:rPr/>
        <w:tab/>
        <w:t>Les présents statuts ne peuvent être modifiés qu’en assemblée générale extraordinaire.</w:t>
      </w:r>
    </w:p>
    <w:p>
      <w:pPr>
        <w:pStyle w:val="Corpsdetexte31"/>
        <w:spacing w:lineRule="auto" w:line="240" w:before="0" w:after="0"/>
        <w:ind w:left="0" w:right="0" w:firstLine="567"/>
        <w:jc w:val="both"/>
        <w:rPr/>
      </w:pPr>
      <w:r>
        <w:rPr/>
        <w:t xml:space="preserve">Le projet </w:t>
      </w:r>
      <w:r>
        <w:rPr/>
        <w:t xml:space="preserve">de </w:t>
      </w:r>
      <w:r>
        <w:rPr/>
        <w:t xml:space="preserve">modification doit avoir reçu l’aval du comité directeur fédéral avant d’être soumis au vote. </w:t>
      </w:r>
    </w:p>
    <w:p>
      <w:pPr>
        <w:pStyle w:val="Corpsdetexte31"/>
        <w:spacing w:lineRule="auto" w:line="240" w:before="0" w:after="0"/>
        <w:ind w:left="0" w:right="0" w:firstLine="567"/>
        <w:jc w:val="both"/>
        <w:rPr/>
      </w:pPr>
      <w:r>
        <w:rPr/>
      </w:r>
    </w:p>
    <w:p>
      <w:pPr>
        <w:pStyle w:val="Heading2"/>
        <w:spacing w:lineRule="auto" w:line="240" w:before="0" w:after="0"/>
        <w:ind w:left="0" w:right="0" w:hanging="0"/>
        <w:jc w:val="both"/>
        <w:rPr>
          <w:rFonts w:ascii="Arial" w:hAnsi="Arial" w:cs="Arial"/>
          <w:b/>
          <w:iCs/>
          <w:caps/>
          <w:sz w:val="22"/>
          <w:u w:val="single"/>
        </w:rPr>
      </w:pPr>
      <w:r>
        <w:rPr>
          <w:rFonts w:cs="Arial" w:ascii="Arial" w:hAnsi="Arial"/>
          <w:b/>
          <w:iCs/>
          <w:caps/>
          <w:sz w:val="22"/>
          <w:u w:val="single"/>
        </w:rPr>
        <w:t>Article 4.2 – Formalités administratives</w:t>
      </w:r>
    </w:p>
    <w:p>
      <w:pPr>
        <w:pStyle w:val="Normal"/>
        <w:spacing w:lineRule="auto" w:line="240" w:before="0" w:after="0"/>
        <w:ind w:left="0" w:right="0" w:hanging="0"/>
        <w:jc w:val="both"/>
        <w:rPr>
          <w:rFonts w:ascii="Arial" w:hAnsi="Arial" w:cs="Arial"/>
          <w:b/>
          <w:iCs/>
          <w:caps/>
          <w:sz w:val="22"/>
          <w:u w:val="single"/>
        </w:rPr>
      </w:pPr>
      <w:r>
        <w:rPr>
          <w:rFonts w:cs="Arial" w:ascii="Arial" w:hAnsi="Arial"/>
          <w:b/>
          <w:iCs/>
          <w:caps/>
          <w:sz w:val="22"/>
          <w:u w:val="single"/>
        </w:rPr>
      </w:r>
    </w:p>
    <w:p>
      <w:pPr>
        <w:pStyle w:val="western"/>
        <w:spacing w:lineRule="auto" w:line="240" w:before="0" w:after="0"/>
        <w:ind w:left="0" w:right="0" w:firstLine="567"/>
        <w:jc w:val="both"/>
        <w:rPr/>
      </w:pPr>
      <w:r>
        <w:rPr>
          <w:sz w:val="22"/>
          <w:szCs w:val="22"/>
        </w:rPr>
        <w:t xml:space="preserve">Le président, au nom du bureau, est chargé d’effectuer </w:t>
      </w:r>
      <w:r>
        <w:rPr>
          <w:color w:val="auto"/>
          <w:sz w:val="22"/>
          <w:szCs w:val="22"/>
        </w:rPr>
        <w:t>à la préfecture</w:t>
      </w:r>
      <w:r>
        <w:rPr>
          <w:color w:val="0000FF"/>
          <w:sz w:val="22"/>
          <w:szCs w:val="22"/>
        </w:rPr>
        <w:t xml:space="preserve"> </w:t>
      </w:r>
      <w:r>
        <w:rPr>
          <w:sz w:val="22"/>
          <w:szCs w:val="22"/>
        </w:rPr>
        <w:t>(</w:t>
      </w:r>
      <w:r>
        <w:rPr>
          <w:i/>
          <w:iCs/>
          <w:color w:val="0000FF"/>
          <w:sz w:val="22"/>
          <w:szCs w:val="22"/>
        </w:rPr>
        <w:t xml:space="preserve">ou pour les départements de l'Alsace et de la Moselle : </w:t>
      </w:r>
      <w:r>
        <w:rPr>
          <w:color w:val="0000FF"/>
          <w:sz w:val="22"/>
          <w:szCs w:val="22"/>
        </w:rPr>
        <w:t>au tribunal d’instance</w:t>
      </w:r>
      <w:r>
        <w:rPr>
          <w:sz w:val="22"/>
          <w:szCs w:val="22"/>
        </w:rPr>
        <w:t>) les formalités de déclarations et de publications prévues à l’article 3 du décret du 16 août 1901 portant règlement d’administration publique pour application de la loi du 1</w:t>
      </w:r>
      <w:r>
        <w:rPr>
          <w:sz w:val="22"/>
          <w:szCs w:val="22"/>
          <w:vertAlign w:val="superscript"/>
        </w:rPr>
        <w:t>er</w:t>
      </w:r>
      <w:r>
        <w:rPr>
          <w:sz w:val="22"/>
          <w:szCs w:val="22"/>
        </w:rPr>
        <w:t xml:space="preserve"> juillet 1901</w:t>
      </w:r>
      <w:r>
        <w:rPr>
          <w:sz w:val="22"/>
          <w:szCs w:val="22"/>
          <w:shd w:fill="auto" w:val="clear"/>
        </w:rPr>
        <w:t xml:space="preserve"> </w:t>
      </w:r>
      <w:r>
        <w:rPr>
          <w:sz w:val="22"/>
          <w:szCs w:val="22"/>
          <w:shd w:fill="auto" w:val="clear"/>
        </w:rPr>
        <w:t>(</w:t>
      </w:r>
      <w:r>
        <w:rPr>
          <w:rFonts w:cs="Arial"/>
          <w:i/>
          <w:iCs/>
          <w:color w:val="0000FF"/>
          <w:sz w:val="22"/>
          <w:szCs w:val="22"/>
          <w:shd w:fill="auto" w:val="clear"/>
        </w:rPr>
        <w:t>ou du 19 avril 1908 pour les départements de l'Alsace et de la Moselle)</w:t>
      </w:r>
      <w:r>
        <w:rPr>
          <w:sz w:val="22"/>
          <w:szCs w:val="22"/>
          <w:shd w:fill="auto" w:val="clear"/>
        </w:rPr>
        <w:t xml:space="preserve">. </w:t>
      </w:r>
    </w:p>
    <w:p>
      <w:pPr>
        <w:pStyle w:val="western"/>
        <w:spacing w:lineRule="auto" w:line="240" w:before="0" w:after="0"/>
        <w:ind w:left="0" w:right="0" w:firstLine="567"/>
        <w:jc w:val="both"/>
        <w:rPr>
          <w:sz w:val="22"/>
          <w:szCs w:val="22"/>
        </w:rPr>
      </w:pPr>
      <w:r>
        <w:rPr>
          <w:sz w:val="22"/>
          <w:szCs w:val="22"/>
        </w:rPr>
        <w:t>En cas de modification dans la composition du bureau ou de transfert du siège social, il doit en aviser les services compétents, lesquels délivreront un récépissé.</w:t>
      </w:r>
    </w:p>
    <w:p>
      <w:pPr>
        <w:pStyle w:val="Normal"/>
        <w:spacing w:lineRule="auto" w:line="240" w:before="0" w:after="0"/>
        <w:ind w:left="0" w:right="0" w:firstLine="567"/>
        <w:jc w:val="both"/>
        <w:rPr>
          <w:sz w:val="24"/>
        </w:rPr>
      </w:pPr>
      <w:r>
        <w:rPr>
          <w:sz w:val="24"/>
        </w:rPr>
        <w:tab/>
      </w:r>
    </w:p>
    <w:p>
      <w:pPr>
        <w:pStyle w:val="Heading3"/>
        <w:spacing w:lineRule="auto" w:line="240" w:before="0" w:after="0"/>
        <w:ind w:left="0" w:right="0" w:hanging="0"/>
        <w:jc w:val="both"/>
        <w:rPr>
          <w:rFonts w:ascii="Arial" w:hAnsi="Arial" w:cs="Arial"/>
          <w:i w:val="false"/>
          <w:i w:val="false"/>
          <w:iCs/>
          <w:sz w:val="22"/>
        </w:rPr>
      </w:pPr>
      <w:r>
        <w:rPr>
          <w:rFonts w:cs="Arial" w:ascii="Arial" w:hAnsi="Arial"/>
          <w:i w:val="false"/>
          <w:iCs/>
          <w:sz w:val="22"/>
        </w:rPr>
        <w:t>ARTICLE 4.3 : DISSOLUTION</w:t>
      </w:r>
    </w:p>
    <w:p>
      <w:pPr>
        <w:pStyle w:val="Normal"/>
        <w:spacing w:lineRule="auto" w:line="240" w:before="0" w:after="0"/>
        <w:ind w:left="0" w:right="0" w:firstLine="567"/>
        <w:jc w:val="both"/>
        <w:rPr/>
      </w:pPr>
      <w:r>
        <w:rPr/>
      </w:r>
    </w:p>
    <w:p>
      <w:pPr>
        <w:pStyle w:val="Corpsdetexte31"/>
        <w:spacing w:lineRule="auto" w:line="240" w:before="0" w:after="0"/>
        <w:ind w:left="0" w:right="0" w:firstLine="567"/>
        <w:jc w:val="both"/>
        <w:rPr/>
      </w:pPr>
      <w:r>
        <w:rPr/>
        <w:t>La dissolution ne peut être prononcée qu’en assemblée générale extraordinaire, à la majorité des deux tiers des membres de l’URASCE.</w:t>
      </w:r>
    </w:p>
    <w:p>
      <w:pPr>
        <w:pStyle w:val="Corpsdetexte31"/>
        <w:spacing w:lineRule="auto" w:line="240" w:before="0" w:after="0"/>
        <w:ind w:left="0" w:right="0" w:firstLine="567"/>
        <w:jc w:val="both"/>
        <w:rPr/>
      </w:pPr>
      <w:r>
        <w:rPr/>
        <w:t>Le projet de dissolution doit avoir reçu l’aval du comité directeur fédéral avant d’être soumis au vote.</w:t>
      </w:r>
    </w:p>
    <w:p>
      <w:pPr>
        <w:pStyle w:val="Corpsdetexte31"/>
        <w:spacing w:lineRule="auto" w:line="240" w:before="0" w:after="0"/>
        <w:ind w:left="0" w:right="0" w:firstLine="567"/>
        <w:jc w:val="both"/>
        <w:rPr/>
      </w:pPr>
      <w:r>
        <w:rPr/>
        <w:t>La délibération de dissolution désigne le liquidateur des actifs, lesquels sont de droit dévolus aux ASCE désignées à l’article 1-3 et leur sont attribués équitablement.</w:t>
      </w:r>
    </w:p>
    <w:p>
      <w:pPr>
        <w:pStyle w:val="Corpsdetexte31"/>
        <w:spacing w:lineRule="auto" w:line="240" w:before="0" w:after="0"/>
        <w:ind w:left="0" w:right="0" w:firstLine="567"/>
        <w:jc w:val="both"/>
        <w:rPr/>
      </w:pPr>
      <w:r>
        <w:rPr/>
      </w:r>
    </w:p>
    <w:p>
      <w:pPr>
        <w:pStyle w:val="Corpsdetexte31"/>
        <w:spacing w:lineRule="auto" w:line="240" w:before="0" w:after="0"/>
        <w:ind w:left="0" w:right="0" w:firstLine="567"/>
        <w:jc w:val="both"/>
        <w:rPr/>
      </w:pPr>
      <w:r>
        <w:rPr/>
      </w:r>
    </w:p>
    <w:p>
      <w:pPr>
        <w:pStyle w:val="Corpsdetexte31"/>
        <w:spacing w:lineRule="auto" w:line="240" w:before="0" w:after="0"/>
        <w:ind w:left="0" w:right="0" w:firstLine="567"/>
        <w:jc w:val="both"/>
        <w:rPr/>
      </w:pPr>
      <w:r>
        <w:rPr/>
      </w:r>
    </w:p>
    <w:p>
      <w:pPr>
        <w:pStyle w:val="Corpsdetexte31"/>
        <w:spacing w:lineRule="auto" w:line="240" w:before="0" w:after="0"/>
        <w:ind w:left="0" w:right="0" w:firstLine="567"/>
        <w:jc w:val="both"/>
        <w:rPr/>
      </w:pPr>
      <w:r>
        <w:rPr/>
        <w:t>A  …...............             le  …........................…</w:t>
      </w:r>
    </w:p>
    <w:p>
      <w:pPr>
        <w:pStyle w:val="Corpsdetexte31"/>
        <w:spacing w:lineRule="auto" w:line="240" w:before="0" w:after="0"/>
        <w:ind w:left="0" w:right="0" w:firstLine="567"/>
        <w:jc w:val="both"/>
        <w:rPr/>
      </w:pPr>
      <w:r>
        <w:rPr/>
      </w:r>
    </w:p>
    <w:p>
      <w:pPr>
        <w:pStyle w:val="Corpsdetexte31"/>
        <w:spacing w:lineRule="auto" w:line="240" w:before="0" w:after="0"/>
        <w:ind w:left="0" w:right="0" w:firstLine="567"/>
        <w:jc w:val="both"/>
        <w:rPr/>
      </w:pPr>
      <w:r>
        <w:rPr/>
      </w:r>
    </w:p>
    <w:p>
      <w:pPr>
        <w:pStyle w:val="Corpsdetexte31"/>
        <w:tabs>
          <w:tab w:val="clear" w:pos="708"/>
          <w:tab w:val="left" w:pos="5389" w:leader="none"/>
        </w:tabs>
        <w:spacing w:lineRule="auto" w:line="240" w:before="0" w:after="0"/>
        <w:ind w:left="0" w:right="0" w:hanging="0"/>
        <w:jc w:val="left"/>
        <w:rPr/>
      </w:pPr>
      <w:r>
        <w:rPr/>
        <w:t xml:space="preserve">Le président de l'URASCE </w:t>
      </w:r>
      <w:r>
        <w:rPr>
          <w:rFonts w:cs="Arial"/>
          <w:b/>
          <w:bCs/>
        </w:rPr>
        <w:t>XX</w:t>
      </w:r>
      <w:r>
        <w:rPr/>
        <w:t xml:space="preserve">                           Le secrétaire général de l'URASCE </w:t>
      </w:r>
      <w:r>
        <w:rPr>
          <w:rFonts w:cs="Arial"/>
          <w:b/>
          <w:bCs/>
        </w:rPr>
        <w:t>XX</w:t>
      </w:r>
    </w:p>
    <w:p>
      <w:pPr>
        <w:pStyle w:val="Corpsdetexte31"/>
        <w:spacing w:lineRule="auto" w:line="240" w:before="0" w:after="0"/>
        <w:ind w:left="0" w:right="0" w:firstLine="567"/>
        <w:jc w:val="both"/>
        <w:rPr>
          <w:shd w:fill="FF0000" w:val="clear"/>
        </w:rPr>
      </w:pPr>
      <w:r>
        <w:rPr>
          <w:shd w:fill="FF0000" w:val="clear"/>
        </w:rPr>
      </w:r>
    </w:p>
    <w:p>
      <w:pPr>
        <w:pStyle w:val="Normal"/>
        <w:spacing w:lineRule="auto" w:line="240" w:before="0" w:after="0"/>
        <w:ind w:left="0" w:right="0" w:firstLine="567"/>
        <w:jc w:val="both"/>
        <w:rPr>
          <w:shd w:fill="FF0000" w:val="clear"/>
        </w:rPr>
      </w:pPr>
      <w:r>
        <w:rPr>
          <w:shd w:fill="FF0000" w:val="clear"/>
        </w:rPr>
      </w:r>
    </w:p>
    <w:p>
      <w:pPr>
        <w:pStyle w:val="Normal"/>
        <w:jc w:val="both"/>
        <w:rPr>
          <w:shd w:fill="FF0000" w:val="clear"/>
        </w:rPr>
      </w:pPr>
      <w:r>
        <w:rPr>
          <w:shd w:fill="FF0000" w:val="clear"/>
        </w:rPr>
      </w:r>
    </w:p>
    <w:p>
      <w:pPr>
        <w:pStyle w:val="Normal"/>
        <w:jc w:val="both"/>
        <w:rPr>
          <w:shd w:fill="FF0000" w:val="clear"/>
        </w:rPr>
      </w:pPr>
      <w:r>
        <w:rPr>
          <w:shd w:fill="FF0000" w:val="clear"/>
        </w:rPr>
      </w:r>
    </w:p>
    <w:p>
      <w:pPr>
        <w:pStyle w:val="Normal"/>
        <w:jc w:val="both"/>
        <w:rPr/>
      </w:pPr>
      <w:r>
        <w:rPr/>
        <w:t xml:space="preserve">                     </w:t>
      </w:r>
    </w:p>
    <w:p>
      <w:pPr>
        <w:pStyle w:val="Normal"/>
        <w:jc w:val="both"/>
        <w:rPr/>
      </w:pPr>
      <w:r>
        <w:rPr/>
      </w:r>
    </w:p>
    <w:p>
      <w:pPr>
        <w:pStyle w:val="Normal"/>
        <w:jc w:val="both"/>
        <w:rPr/>
      </w:pPr>
      <w:r>
        <w:rPr/>
      </w:r>
    </w:p>
    <w:sectPr>
      <w:footerReference w:type="default" r:id="rId3"/>
      <w:type w:val="nextPage"/>
      <w:pgSz w:w="11906" w:h="16838"/>
      <w:pgMar w:left="1418" w:right="1418" w:gutter="0" w:header="0" w:top="964" w:footer="720" w:bottom="10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OpenSymbol">
    <w:altName w:val="Arial Unicode MS"/>
    <w:charset w:val="01"/>
    <w:family w:val="auto"/>
    <w:pitch w:val="variable"/>
  </w:font>
  <w:font w:name="Wingdings">
    <w:charset w:val="02"/>
    <w:family w:val="auto"/>
    <w:pitch w:val="variable"/>
  </w:font>
  <w:font w:name="Courier New">
    <w:charset w:val="01"/>
    <w:family w:val="modern"/>
    <w:pitch w:val="default"/>
  </w:font>
  <w:font w:name="Verdana">
    <w:charset w:val="01"/>
    <w:family w:val="swiss"/>
    <w:pitch w:val="variable"/>
  </w:font>
  <w:font w:name="Arial">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0" w:right="360" w:hanging="0"/>
      <w:rPr/>
    </w:pPr>
    <w:r>
      <w:rPr/>
      <w:t>S</w:t>
    </w:r>
    <w:r>
      <w:rPr>
        <w:i/>
        <w:iCs/>
      </w:rPr>
      <w:t xml:space="preserve">tatuts </w:t>
    </w:r>
    <w:r>
      <w:rPr>
        <w:i/>
        <w:iCs/>
      </w:rPr>
      <w:t>cadres</w:t>
    </w:r>
    <w:r>
      <w:rPr>
        <w:i/>
        <w:iCs/>
      </w:rPr>
      <w:t xml:space="preserve"> URASCE –</w:t>
    </w:r>
    <w:r>
      <w:rPr>
        <w:i/>
        <w:iCs/>
      </w:rPr>
      <w:t>Mars</w:t>
    </w:r>
    <w:r>
      <w:rPr>
        <w:i/>
        <w:iCs/>
      </w:rPr>
      <w:t xml:space="preserve"> 2026 -</w:t>
    </w:r>
    <w:r>
      <mc:AlternateContent>
        <mc:Choice Requires="wps">
          <w:drawing>
            <wp:anchor behindDoc="0" distT="0" distB="0" distL="0" distR="0" simplePos="0" locked="0" layoutInCell="0" allowOverlap="1" relativeHeight="8">
              <wp:simplePos x="0" y="0"/>
              <wp:positionH relativeFrom="column">
                <wp:posOffset>5394325</wp:posOffset>
              </wp:positionH>
              <wp:positionV relativeFrom="paragraph">
                <wp:posOffset>635</wp:posOffset>
              </wp:positionV>
              <wp:extent cx="354330" cy="136525"/>
              <wp:effectExtent l="0" t="0" r="0" b="0"/>
              <wp:wrapSquare wrapText="largest"/>
              <wp:docPr id="3" name="Cadre2"/>
              <a:graphic xmlns:a="http://schemas.openxmlformats.org/drawingml/2006/main">
                <a:graphicData uri="http://schemas.microsoft.com/office/word/2010/wordprocessingShape">
                  <wps:wsp>
                    <wps:cNvSpPr txBox="1"/>
                    <wps:spPr>
                      <a:xfrm>
                        <a:off x="0" y="0"/>
                        <a:ext cx="354330" cy="136525"/>
                      </a:xfrm>
                      <a:prstGeom prst="rect"/>
                      <a:solidFill>
                        <a:srgbClr val="FFFFFF"/>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/6</w:t>
                          </w:r>
                        </w:p>
                      </w:txbxContent>
                    </wps:txbx>
                    <wps:bodyPr anchor="t" lIns="635" tIns="635" rIns="635" bIns="635">
                      <a:noAutofit/>
                    </wps:bodyPr>
                  </wps:wsp>
                </a:graphicData>
              </a:graphic>
            </wp:anchor>
          </w:drawing>
        </mc:Choice>
        <mc:Fallback>
          <w:pict>
            <v:rect fillcolor="#FFFFFF" style="position:absolute;rotation:-0;width:27.9pt;height:10.75pt;mso-wrap-distance-left:0pt;mso-wrap-distance-right:0pt;mso-wrap-distance-top:0pt;mso-wrap-distance-bottom:0pt;margin-top:0.05pt;mso-position-vertical-relative:text;margin-left:424.75pt;mso-position-horizontal-relative:text">
              <v:textbox inset="0.000694444444444445in,0.000694444444444445in,0.000694444444444445in,0.000694444444444445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/6</w:t>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432" w:hanging="432"/>
      </w:pPr>
    </w:lvl>
    <w:lvl w:ilvl="1">
      <w:start w:val="1"/>
      <w:pStyle w:val="Heading2"/>
      <w:numFmt w:val="none"/>
      <w:suff w:val="nothing"/>
      <w:lvlText w:val="%2"/>
      <w:lvlJc w:val="left"/>
      <w:pPr>
        <w:tabs>
          <w:tab w:val="num" w:pos="0"/>
        </w:tabs>
        <w:ind w:left="576" w:hanging="576"/>
      </w:pPr>
    </w:lvl>
    <w:lvl w:ilvl="2">
      <w:start w:val="1"/>
      <w:pStyle w:val="Heading3"/>
      <w:numFmt w:val="none"/>
      <w:suff w:val="nothing"/>
      <w:lvlText w:val="%3"/>
      <w:lvlJc w:val="left"/>
      <w:pPr>
        <w:tabs>
          <w:tab w:val="num" w:pos="0"/>
        </w:tabs>
        <w:ind w:left="720" w:hanging="720"/>
      </w:pPr>
    </w:lvl>
    <w:lvl w:ilvl="3">
      <w:start w:val="1"/>
      <w:pStyle w:val="Heading4"/>
      <w:numFmt w:val="none"/>
      <w:suff w:val="nothing"/>
      <w:lvlText w:val="%4"/>
      <w:lvlJc w:val="left"/>
      <w:pPr>
        <w:tabs>
          <w:tab w:val="num" w:pos="0"/>
        </w:tabs>
        <w:ind w:left="864" w:hanging="864"/>
      </w:pPr>
    </w:lvl>
    <w:lvl w:ilvl="4">
      <w:start w:val="1"/>
      <w:pStyle w:val="Heading5"/>
      <w:numFmt w:val="none"/>
      <w:suff w:val="nothing"/>
      <w:lvlText w:val="%5"/>
      <w:lvlJc w:val="left"/>
      <w:pPr>
        <w:tabs>
          <w:tab w:val="num" w:pos="0"/>
        </w:tabs>
        <w:ind w:left="1008" w:hanging="1008"/>
      </w:pPr>
    </w:lvl>
    <w:lvl w:ilvl="5">
      <w:start w:val="1"/>
      <w:pStyle w:val="Heading6"/>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Symbol" w:hAnsi="Symbol" w:cs="Symbol" w:hint="default"/>
        <w:color w:val="FF3333"/>
      </w:rPr>
    </w:lvl>
    <w:lvl w:ilvl="2">
      <w:start w:val="1"/>
      <w:numFmt w:val="bullet"/>
      <w:lvlText w:val=""/>
      <w:lvlJc w:val="left"/>
      <w:pPr>
        <w:tabs>
          <w:tab w:val="num" w:pos="1440"/>
        </w:tabs>
        <w:ind w:left="1440" w:hanging="360"/>
      </w:pPr>
      <w:rPr>
        <w:rFonts w:ascii="Symbol" w:hAnsi="Symbol" w:cs="Symbol" w:hint="default"/>
        <w:color w:val="FF3333"/>
      </w:rPr>
    </w:lvl>
    <w:lvl w:ilvl="3">
      <w:start w:val="1"/>
      <w:numFmt w:val="bullet"/>
      <w:lvlText w:val=""/>
      <w:lvlJc w:val="left"/>
      <w:pPr>
        <w:tabs>
          <w:tab w:val="num" w:pos="1800"/>
        </w:tabs>
        <w:ind w:left="1800" w:hanging="360"/>
      </w:pPr>
      <w:rPr>
        <w:rFonts w:ascii="Symbol" w:hAnsi="Symbol" w:cs="Symbol" w:hint="default"/>
        <w:color w:val="FF3333"/>
      </w:rPr>
    </w:lvl>
    <w:lvl w:ilvl="4">
      <w:start w:val="1"/>
      <w:numFmt w:val="bullet"/>
      <w:lvlText w:val=""/>
      <w:lvlJc w:val="left"/>
      <w:pPr>
        <w:tabs>
          <w:tab w:val="num" w:pos="2160"/>
        </w:tabs>
        <w:ind w:left="2160" w:hanging="360"/>
      </w:pPr>
      <w:rPr>
        <w:rFonts w:ascii="Symbol" w:hAnsi="Symbol" w:cs="Symbol" w:hint="default"/>
        <w:color w:val="FF3333"/>
      </w:rPr>
    </w:lvl>
    <w:lvl w:ilvl="5">
      <w:start w:val="1"/>
      <w:numFmt w:val="bullet"/>
      <w:lvlText w:val=""/>
      <w:lvlJc w:val="left"/>
      <w:pPr>
        <w:tabs>
          <w:tab w:val="num" w:pos="2520"/>
        </w:tabs>
        <w:ind w:left="2520" w:hanging="360"/>
      </w:pPr>
      <w:rPr>
        <w:rFonts w:ascii="Symbol" w:hAnsi="Symbol" w:cs="Symbol" w:hint="default"/>
        <w:color w:val="FF3333"/>
      </w:rPr>
    </w:lvl>
    <w:lvl w:ilvl="6">
      <w:start w:val="1"/>
      <w:numFmt w:val="bullet"/>
      <w:lvlText w:val=""/>
      <w:lvlJc w:val="left"/>
      <w:pPr>
        <w:tabs>
          <w:tab w:val="num" w:pos="2880"/>
        </w:tabs>
        <w:ind w:left="2880" w:hanging="360"/>
      </w:pPr>
      <w:rPr>
        <w:rFonts w:ascii="Symbol" w:hAnsi="Symbol" w:cs="Symbol" w:hint="default"/>
        <w:color w:val="FF3333"/>
      </w:rPr>
    </w:lvl>
    <w:lvl w:ilvl="7">
      <w:start w:val="1"/>
      <w:numFmt w:val="bullet"/>
      <w:lvlText w:val=""/>
      <w:lvlJc w:val="left"/>
      <w:pPr>
        <w:tabs>
          <w:tab w:val="num" w:pos="3240"/>
        </w:tabs>
        <w:ind w:left="3240" w:hanging="360"/>
      </w:pPr>
      <w:rPr>
        <w:rFonts w:ascii="Symbol" w:hAnsi="Symbol" w:cs="Symbol" w:hint="default"/>
        <w:color w:val="FF3333"/>
      </w:rPr>
    </w:lvl>
    <w:lvl w:ilvl="8">
      <w:start w:val="1"/>
      <w:numFmt w:val="bullet"/>
      <w:lvlText w:val=""/>
      <w:lvlJc w:val="left"/>
      <w:pPr>
        <w:tabs>
          <w:tab w:val="num" w:pos="3600"/>
        </w:tabs>
        <w:ind w:left="3600" w:hanging="360"/>
      </w:pPr>
      <w:rPr>
        <w:rFonts w:ascii="Symbol" w:hAnsi="Symbol" w:cs="Symbol" w:hint="default"/>
        <w:color w:val="FF3333"/>
      </w:rPr>
    </w:lvl>
  </w:abstractNum>
  <w:abstractNum w:abstractNumId="3">
    <w:lvl w:ilvl="0">
      <w:start w:val="1"/>
      <w:numFmt w:val="bullet"/>
      <w:suff w:val="space"/>
      <w:lvlText w:val=""/>
      <w:lvlJc w:val="left"/>
      <w:pPr>
        <w:tabs>
          <w:tab w:val="num" w:pos="0"/>
        </w:tabs>
        <w:ind w:left="567" w:hanging="0"/>
      </w:pPr>
      <w:rPr>
        <w:rFonts w:ascii="Symbol" w:hAnsi="Symbol" w:cs="Symbol" w:hint="default"/>
        <w:color w:val="auto"/>
      </w:rPr>
    </w:lvl>
  </w:abstractNum>
  <w:abstractNum w:abstractNumId="4">
    <w:lvl w:ilvl="0">
      <w:start w:val="1"/>
      <w:numFmt w:val="bullet"/>
      <w:suff w:val="space"/>
      <w:lvlText w:val=""/>
      <w:lvlJc w:val="left"/>
      <w:pPr>
        <w:tabs>
          <w:tab w:val="num" w:pos="0"/>
        </w:tabs>
        <w:ind w:left="567" w:hanging="0"/>
      </w:pPr>
      <w:rPr>
        <w:rFonts w:ascii="Symbol" w:hAnsi="Symbol" w:cs="Symbol" w:hint="default"/>
        <w:color w:val="auto"/>
      </w:rPr>
    </w:lvl>
  </w:abstractNum>
  <w:abstractNum w:abstractNumId="5">
    <w:lvl w:ilvl="0">
      <w:start w:val="1"/>
      <w:numFmt w:val="bullet"/>
      <w:suff w:val="space"/>
      <w:lvlText w:val=""/>
      <w:lvlJc w:val="left"/>
      <w:pPr>
        <w:tabs>
          <w:tab w:val="num" w:pos="0"/>
        </w:tabs>
        <w:ind w:left="567" w:hanging="0"/>
      </w:pPr>
      <w:rPr>
        <w:rFonts w:ascii="Symbol" w:hAnsi="Symbol" w:cs="Symbol" w:hint="default"/>
        <w:color w:val="auto"/>
      </w:rPr>
    </w:lvl>
  </w:abstractNum>
  <w:abstractNum w:abstractNumId="6">
    <w:lvl w:ilvl="0">
      <w:start w:val="1"/>
      <w:numFmt w:val="bullet"/>
      <w:suff w:val="space"/>
      <w:lvlText w:val=""/>
      <w:lvlJc w:val="left"/>
      <w:pPr>
        <w:tabs>
          <w:tab w:val="num" w:pos="0"/>
        </w:tabs>
        <w:ind w:left="567" w:hanging="0"/>
      </w:pPr>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suff w:val="space"/>
      <w:lvlText w:val=""/>
      <w:lvlJc w:val="left"/>
      <w:pPr>
        <w:tabs>
          <w:tab w:val="num" w:pos="0"/>
        </w:tabs>
        <w:ind w:left="567" w:hanging="0"/>
      </w:pPr>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suff w:val="space"/>
      <w:lvlText w:val=""/>
      <w:lvlJc w:val="left"/>
      <w:pPr>
        <w:tabs>
          <w:tab w:val="num" w:pos="0"/>
        </w:tabs>
        <w:ind w:left="567" w:hanging="0"/>
      </w:pPr>
      <w:rPr>
        <w:rFonts w:ascii="Symbol" w:hAnsi="Symbol" w:cs="Symbol" w:hint="default"/>
        <w:color w:val="auto"/>
      </w:rPr>
    </w:lvl>
    <w:lvl w:ilvl="1">
      <w:start w:val="1"/>
      <w:numFmt w:val="bullet"/>
      <w:lvlText w:val="◦"/>
      <w:lvlJc w:val="left"/>
      <w:pPr>
        <w:tabs>
          <w:tab w:val="num" w:pos="1080"/>
        </w:tabs>
        <w:ind w:left="1080" w:hanging="360"/>
      </w:pPr>
      <w:rPr>
        <w:rFonts w:ascii="OpenSymbol" w:hAnsi="OpenSymbol" w:cs="OpenSymbol" w:hint="default"/>
        <w:color w:val="auto"/>
      </w:rPr>
    </w:lvl>
    <w:lvl w:ilvl="2">
      <w:start w:val="1"/>
      <w:numFmt w:val="bullet"/>
      <w:lvlText w:val="▪"/>
      <w:lvlJc w:val="left"/>
      <w:pPr>
        <w:tabs>
          <w:tab w:val="num" w:pos="1440"/>
        </w:tabs>
        <w:ind w:left="1440" w:hanging="360"/>
      </w:pPr>
      <w:rPr>
        <w:rFonts w:ascii="OpenSymbol" w:hAnsi="OpenSymbol" w:cs="OpenSymbol" w:hint="default"/>
        <w:color w:val="auto"/>
      </w:rPr>
    </w:lvl>
    <w:lvl w:ilvl="3">
      <w:start w:val="1"/>
      <w:numFmt w:val="bullet"/>
      <w:lvlText w:val=""/>
      <w:lvlJc w:val="left"/>
      <w:pPr>
        <w:tabs>
          <w:tab w:val="num" w:pos="1800"/>
        </w:tabs>
        <w:ind w:left="1800" w:hanging="360"/>
      </w:pPr>
      <w:rPr>
        <w:rFonts w:ascii="Symbol" w:hAnsi="Symbol" w:cs="Symbol" w:hint="default"/>
        <w:color w:val="auto"/>
      </w:rPr>
    </w:lvl>
    <w:lvl w:ilvl="4">
      <w:start w:val="1"/>
      <w:numFmt w:val="bullet"/>
      <w:lvlText w:val="◦"/>
      <w:lvlJc w:val="left"/>
      <w:pPr>
        <w:tabs>
          <w:tab w:val="num" w:pos="2160"/>
        </w:tabs>
        <w:ind w:left="2160" w:hanging="360"/>
      </w:pPr>
      <w:rPr>
        <w:rFonts w:ascii="OpenSymbol" w:hAnsi="OpenSymbol" w:cs="OpenSymbol" w:hint="default"/>
        <w:color w:val="auto"/>
      </w:rPr>
    </w:lvl>
    <w:lvl w:ilvl="5">
      <w:start w:val="1"/>
      <w:numFmt w:val="bullet"/>
      <w:lvlText w:val="▪"/>
      <w:lvlJc w:val="left"/>
      <w:pPr>
        <w:tabs>
          <w:tab w:val="num" w:pos="2520"/>
        </w:tabs>
        <w:ind w:left="2520" w:hanging="360"/>
      </w:pPr>
      <w:rPr>
        <w:rFonts w:ascii="OpenSymbol" w:hAnsi="OpenSymbol" w:cs="OpenSymbol" w:hint="default"/>
        <w:color w:val="auto"/>
      </w:rPr>
    </w:lvl>
    <w:lvl w:ilvl="6">
      <w:start w:val="1"/>
      <w:numFmt w:val="bullet"/>
      <w:lvlText w:val=""/>
      <w:lvlJc w:val="left"/>
      <w:pPr>
        <w:tabs>
          <w:tab w:val="num" w:pos="2880"/>
        </w:tabs>
        <w:ind w:left="2880" w:hanging="360"/>
      </w:pPr>
      <w:rPr>
        <w:rFonts w:ascii="Symbol" w:hAnsi="Symbol" w:cs="Symbol" w:hint="default"/>
        <w:color w:val="auto"/>
      </w:rPr>
    </w:lvl>
    <w:lvl w:ilvl="7">
      <w:start w:val="1"/>
      <w:numFmt w:val="bullet"/>
      <w:lvlText w:val="◦"/>
      <w:lvlJc w:val="left"/>
      <w:pPr>
        <w:tabs>
          <w:tab w:val="num" w:pos="3240"/>
        </w:tabs>
        <w:ind w:left="3240" w:hanging="360"/>
      </w:pPr>
      <w:rPr>
        <w:rFonts w:ascii="OpenSymbol" w:hAnsi="OpenSymbol" w:cs="OpenSymbol" w:hint="default"/>
        <w:color w:val="auto"/>
      </w:rPr>
    </w:lvl>
    <w:lvl w:ilvl="8">
      <w:start w:val="1"/>
      <w:numFmt w:val="bullet"/>
      <w:lvlText w:val="▪"/>
      <w:lvlJc w:val="left"/>
      <w:pPr>
        <w:tabs>
          <w:tab w:val="num" w:pos="3600"/>
        </w:tabs>
        <w:ind w:left="3600" w:hanging="360"/>
      </w:pPr>
      <w:rPr>
        <w:rFonts w:ascii="OpenSymbol" w:hAnsi="OpenSymbol" w:cs="Open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0"/>
      <w:szCs w:val="20"/>
      <w:lang w:val="fr-FR" w:eastAsia="zh-CN" w:bidi="ar-SA"/>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outlineLvl w:val="2"/>
    </w:pPr>
    <w:rPr>
      <w:b/>
      <w:i/>
      <w:sz w:val="24"/>
      <w:u w:val="single"/>
    </w:rPr>
  </w:style>
  <w:style w:type="paragraph" w:styleId="Heading4">
    <w:name w:val="Heading 4"/>
    <w:basedOn w:val="Normal"/>
    <w:next w:val="Normal"/>
    <w:qFormat/>
    <w:pPr>
      <w:keepNext w:val="true"/>
      <w:numPr>
        <w:ilvl w:val="3"/>
        <w:numId w:val="1"/>
      </w:numPr>
      <w:outlineLvl w:val="3"/>
    </w:pPr>
    <w:rPr>
      <w:b/>
      <w:bCs/>
      <w:sz w:val="24"/>
    </w:rPr>
  </w:style>
  <w:style w:type="paragraph" w:styleId="Heading5">
    <w:name w:val="Heading 5"/>
    <w:basedOn w:val="Normal"/>
    <w:next w:val="Normal"/>
    <w:qFormat/>
    <w:pPr>
      <w:keepNext w:val="true"/>
      <w:numPr>
        <w:ilvl w:val="4"/>
        <w:numId w:val="1"/>
      </w:numPr>
      <w:outlineLvl w:val="4"/>
    </w:pPr>
    <w:rPr>
      <w:rFonts w:ascii="Arial" w:hAnsi="Arial" w:cs="Arial"/>
      <w:b/>
      <w:bCs/>
      <w:sz w:val="22"/>
    </w:rPr>
  </w:style>
  <w:style w:type="paragraph" w:styleId="Heading6">
    <w:name w:val="Heading 6"/>
    <w:basedOn w:val="Normal"/>
    <w:next w:val="Normal"/>
    <w:qFormat/>
    <w:pPr>
      <w:keepNext w:val="true"/>
      <w:numPr>
        <w:ilvl w:val="5"/>
        <w:numId w:val="1"/>
      </w:numPr>
      <w:suppressAutoHyphens w:val="true"/>
      <w:spacing w:lineRule="atLeast" w:line="240"/>
      <w:ind w:left="0" w:right="13" w:hanging="30"/>
      <w:jc w:val="both"/>
      <w:outlineLvl w:val="5"/>
    </w:pPr>
    <w:rPr>
      <w:rFonts w:ascii="Arial" w:hAnsi="Arial" w:cs="Arial"/>
      <w:b/>
      <w:bCs/>
      <w:sz w:val="22"/>
      <w:szCs w:val="22"/>
    </w:rPr>
  </w:style>
  <w:style w:type="paragraph" w:styleId="Heading7">
    <w:name w:val="Heading 7"/>
    <w:basedOn w:val="Normal"/>
    <w:next w:val="Normal"/>
    <w:qFormat/>
    <w:pPr>
      <w:keepNext w:val="true"/>
      <w:numPr>
        <w:ilvl w:val="0"/>
        <w:numId w:val="0"/>
      </w:numPr>
      <w:outlineLvl w:val="6"/>
    </w:pPr>
    <w:rPr>
      <w:rFonts w:ascii="Arial" w:hAnsi="Arial" w:cs="Arial"/>
      <w:b/>
      <w:bCs/>
      <w:sz w:val="22"/>
      <w:szCs w:val="22"/>
      <w:u w:val="single"/>
    </w:rPr>
  </w:style>
  <w:style w:type="paragraph" w:styleId="Heading8">
    <w:name w:val="Heading 8"/>
    <w:basedOn w:val="Normal"/>
    <w:next w:val="Normal"/>
    <w:qFormat/>
    <w:pPr>
      <w:keepNext w:val="true"/>
      <w:numPr>
        <w:ilvl w:val="0"/>
        <w:numId w:val="0"/>
      </w:numPr>
      <w:spacing w:lineRule="atLeast" w:line="240"/>
      <w:ind w:left="0" w:right="30" w:hanging="0"/>
      <w:jc w:val="both"/>
      <w:outlineLvl w:val="7"/>
    </w:pPr>
    <w:rPr>
      <w:rFonts w:ascii="Arial" w:hAnsi="Arial" w:cs="Arial"/>
      <w:b/>
      <w:bCs/>
      <w:sz w:val="22"/>
      <w:szCs w:val="22"/>
      <w:u w:val="single"/>
    </w:rPr>
  </w:style>
  <w:style w:type="paragraph" w:styleId="Heading9">
    <w:name w:val="Heading 9"/>
    <w:basedOn w:val="Normal"/>
    <w:next w:val="Normal"/>
    <w:qFormat/>
    <w:pPr>
      <w:keepNext w:val="true"/>
      <w:numPr>
        <w:ilvl w:val="0"/>
        <w:numId w:val="0"/>
      </w:numPr>
      <w:ind w:left="0" w:right="0" w:hanging="13"/>
      <w:jc w:val="both"/>
      <w:outlineLvl w:val="8"/>
    </w:pPr>
    <w:rPr>
      <w:rFonts w:ascii="Arial" w:hAnsi="Arial" w:cs="Arial"/>
      <w:b/>
      <w:bCs/>
      <w:sz w:val="22"/>
      <w:u w:val="single"/>
    </w:rPr>
  </w:style>
  <w:style w:type="character" w:styleId="WW8Num2z0">
    <w:name w:val="WW8Num2z0"/>
    <w:qFormat/>
    <w:rPr>
      <w:rFonts w:ascii="Symbol" w:hAnsi="Symbol" w:cs="Segoe UI"/>
      <w:color w:val="FF3333"/>
    </w:rPr>
  </w:style>
  <w:style w:type="character" w:styleId="WW8Num3z0">
    <w:name w:val="WW8Num3z0"/>
    <w:qFormat/>
    <w:rPr>
      <w:rFonts w:ascii="Times New Roman" w:hAnsi="Times New Roman" w:cs="OpenSymbol"/>
      <w:sz w:val="22"/>
      <w:szCs w:val="22"/>
    </w:rPr>
  </w:style>
  <w:style w:type="character" w:styleId="WW8Num4z0">
    <w:name w:val="WW8Num4z0"/>
    <w:qFormat/>
    <w:rPr>
      <w:rFonts w:ascii="Times New Roman" w:hAnsi="Times New Roman" w:cs="Symbol"/>
      <w:color w:val="0000FF"/>
      <w:sz w:val="22"/>
    </w:rPr>
  </w:style>
  <w:style w:type="character" w:styleId="WW8Num5z0">
    <w:name w:val="WW8Num5z0"/>
    <w:qFormat/>
    <w:rPr>
      <w:rFonts w:ascii="Times New Roman" w:hAnsi="Times New Roman" w:cs="Symbol"/>
    </w:rPr>
  </w:style>
  <w:style w:type="character" w:styleId="WW8Num6z0">
    <w:name w:val="WW8Num6z0"/>
    <w:qFormat/>
    <w:rPr>
      <w:rFonts w:ascii="Symbol" w:hAnsi="Symbol" w:cs="Times New Roman"/>
      <w:sz w:val="22"/>
    </w:rPr>
  </w:style>
  <w:style w:type="character" w:styleId="WW8Num6z1">
    <w:name w:val="WW8Num6z1"/>
    <w:qFormat/>
    <w:rPr>
      <w:rFonts w:ascii="OpenSymbol" w:hAnsi="OpenSymbol" w:cs="OpenSymbol"/>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color w:val="0000FF"/>
      <w:sz w:val="22"/>
    </w:rPr>
  </w:style>
  <w:style w:type="character" w:styleId="Policepardfaut">
    <w:name w:val="Police par défau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Policepardfaut1">
    <w:name w:val="Police par défaut1"/>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Policepardfaut">
    <w:name w:val="WW-Police par défaut"/>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8Num3z1">
    <w:name w:val="WW8Num3z1"/>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5z1">
    <w:name w:val="WW8Num5z1"/>
    <w:qFormat/>
    <w:rPr>
      <w:rFonts w:ascii="OpenSymbol" w:hAnsi="OpenSymbol" w:cs="Open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color w:val="auto"/>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Policepardfaut1">
    <w:name w:val="WW-Police par défaut1"/>
    <w:qFormat/>
    <w:rPr/>
  </w:style>
  <w:style w:type="character" w:styleId="Caractresdenotedebasdepage">
    <w:name w:val="Caractères de note de bas de page"/>
    <w:qFormat/>
    <w:rPr>
      <w:vertAlign w:val="superscript"/>
    </w:rPr>
  </w:style>
  <w:style w:type="character" w:styleId="PageNumber">
    <w:name w:val="Page Number"/>
    <w:basedOn w:val="WW-Policepardfaut1"/>
    <w:rPr/>
  </w:style>
  <w:style w:type="character" w:styleId="Puces">
    <w:name w:val="Puces"/>
    <w:qFormat/>
    <w:rPr>
      <w:rFonts w:ascii="OpenSymbol" w:hAnsi="OpenSymbol" w:eastAsia="OpenSymbol" w:cs="OpenSymbol"/>
      <w:color w:val="auto"/>
    </w:rPr>
  </w:style>
  <w:style w:type="character" w:styleId="Marquedecommentaire">
    <w:name w:val="Marque de commentaire"/>
    <w:qFormat/>
    <w:rPr>
      <w:sz w:val="16"/>
      <w:szCs w:val="16"/>
    </w:rPr>
  </w:style>
  <w:style w:type="character" w:styleId="CommentaireCar">
    <w:name w:val="Commentaire Car"/>
    <w:qFormat/>
    <w:rPr>
      <w:lang w:eastAsia="zh-CN"/>
    </w:rPr>
  </w:style>
  <w:style w:type="character" w:styleId="ObjetducommentaireCar">
    <w:name w:val="Objet du commentaire Car"/>
    <w:qFormat/>
    <w:rPr>
      <w:b/>
      <w:bCs/>
      <w:lang w:eastAsia="zh-CN"/>
    </w:rPr>
  </w:style>
  <w:style w:type="character" w:styleId="DefaultParagraphFont">
    <w:name w:val="Default Paragraph Font"/>
    <w:qFormat/>
    <w:rPr/>
  </w:style>
  <w:style w:type="paragraph" w:styleId="Titre">
    <w:name w:val="Titre"/>
    <w:basedOn w:val="Normal"/>
    <w:next w:val="BodyText"/>
    <w:qFormat/>
    <w:pPr>
      <w:keepNext w:val="true"/>
      <w:spacing w:before="240" w:after="120"/>
    </w:pPr>
    <w:rPr>
      <w:rFonts w:ascii="Arial" w:hAnsi="Arial" w:eastAsia="Lucida Sans Unicode" w:cs="Tahoma"/>
      <w:sz w:val="28"/>
      <w:szCs w:val="28"/>
    </w:rPr>
  </w:style>
  <w:style w:type="paragraph" w:styleId="BodyText">
    <w:name w:val="Body Text"/>
    <w:basedOn w:val="Normal"/>
    <w:pPr/>
    <w:rPr>
      <w:sz w:val="24"/>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itre1">
    <w:name w:val="Titre1"/>
    <w:basedOn w:val="Normal"/>
    <w:next w:val="BodyText"/>
    <w:qFormat/>
    <w:pPr>
      <w:keepNext w:val="true"/>
      <w:spacing w:before="240" w:after="120"/>
    </w:pPr>
    <w:rPr>
      <w:rFonts w:ascii="Arial" w:hAnsi="Arial" w:eastAsia="MS Mincho;ＭＳ 明朝" w:cs="Tahoma"/>
      <w:sz w:val="28"/>
      <w:szCs w:val="28"/>
    </w:rPr>
  </w:style>
  <w:style w:type="paragraph" w:styleId="Subtitle">
    <w:name w:val="Subtitle"/>
    <w:basedOn w:val="Titre"/>
    <w:next w:val="BodyText"/>
    <w:qFormat/>
    <w:pPr>
      <w:jc w:val="center"/>
    </w:pPr>
    <w:rPr>
      <w:i/>
      <w:iCs/>
      <w:sz w:val="28"/>
      <w:szCs w:val="28"/>
    </w:rPr>
  </w:style>
  <w:style w:type="paragraph" w:styleId="Corpsdetexte21">
    <w:name w:val="Corps de texte 21"/>
    <w:basedOn w:val="Normal"/>
    <w:qFormat/>
    <w:pPr/>
    <w:rPr>
      <w:color w:val="0000FF"/>
      <w:sz w:val="24"/>
    </w:rPr>
  </w:style>
  <w:style w:type="paragraph" w:styleId="BodyTextIndent">
    <w:name w:val="Body Text Indent"/>
    <w:basedOn w:val="Normal"/>
    <w:pPr>
      <w:ind w:left="1410" w:right="0" w:hanging="0"/>
    </w:pPr>
    <w:rPr>
      <w:sz w:val="24"/>
    </w:rPr>
  </w:style>
  <w:style w:type="paragraph" w:styleId="WW-BodyText212">
    <w:name w:val="WW-Body Text 212"/>
    <w:basedOn w:val="Normal"/>
    <w:qFormat/>
    <w:pPr>
      <w:tabs>
        <w:tab w:val="clear" w:pos="708"/>
        <w:tab w:val="left" w:pos="567" w:leader="none"/>
        <w:tab w:val="left" w:pos="1134" w:leader="none"/>
        <w:tab w:val="left" w:pos="1701" w:leader="none"/>
        <w:tab w:val="left" w:pos="2268" w:leader="none"/>
        <w:tab w:val="left" w:pos="2835" w:leader="none"/>
        <w:tab w:val="left" w:pos="3402" w:leader="none"/>
        <w:tab w:val="left" w:pos="3969" w:leader="none"/>
        <w:tab w:val="left" w:pos="4535" w:leader="none"/>
        <w:tab w:val="left" w:pos="5102" w:leader="none"/>
        <w:tab w:val="left" w:pos="5669" w:leader="none"/>
        <w:tab w:val="left" w:pos="6236" w:leader="none"/>
        <w:tab w:val="left" w:pos="6803" w:leader="none"/>
        <w:tab w:val="left" w:pos="7370" w:leader="none"/>
        <w:tab w:val="left" w:pos="7937" w:leader="none"/>
      </w:tabs>
      <w:suppressAutoHyphens w:val="true"/>
      <w:spacing w:lineRule="atLeast" w:line="240"/>
      <w:ind w:left="0" w:right="-280" w:firstLine="567"/>
      <w:jc w:val="both"/>
    </w:pPr>
    <w:rPr>
      <w:sz w:val="24"/>
    </w:rPr>
  </w:style>
  <w:style w:type="paragraph" w:styleId="Retraitcorpsdetexte21">
    <w:name w:val="Retrait corps de texte 21"/>
    <w:basedOn w:val="Normal"/>
    <w:qFormat/>
    <w:pPr>
      <w:tabs>
        <w:tab w:val="left" w:pos="708" w:leader="none"/>
        <w:tab w:val="left" w:pos="1134" w:leader="none"/>
        <w:tab w:val="left" w:pos="1701" w:leader="none"/>
        <w:tab w:val="left" w:pos="2268" w:leader="none"/>
        <w:tab w:val="left" w:pos="2835" w:leader="none"/>
        <w:tab w:val="left" w:pos="3402" w:leader="none"/>
        <w:tab w:val="left" w:pos="3969" w:leader="none"/>
        <w:tab w:val="left" w:pos="4535" w:leader="none"/>
        <w:tab w:val="left" w:pos="5102" w:leader="none"/>
        <w:tab w:val="left" w:pos="5669" w:leader="none"/>
        <w:tab w:val="left" w:pos="6236" w:leader="none"/>
        <w:tab w:val="left" w:pos="6803" w:leader="none"/>
        <w:tab w:val="left" w:pos="7370" w:leader="none"/>
        <w:tab w:val="left" w:pos="7937" w:leader="none"/>
      </w:tabs>
      <w:suppressAutoHyphens w:val="true"/>
      <w:spacing w:lineRule="atLeast" w:line="240"/>
      <w:ind w:left="0" w:right="13" w:firstLine="550"/>
      <w:jc w:val="both"/>
    </w:pPr>
    <w:rPr>
      <w:rFonts w:ascii="Arial" w:hAnsi="Arial" w:cs="Arial"/>
      <w:i/>
      <w:iCs/>
      <w:sz w:val="22"/>
      <w:szCs w:val="22"/>
    </w:rPr>
  </w:style>
  <w:style w:type="paragraph" w:styleId="FootnoteText">
    <w:name w:val="Footnote Text"/>
    <w:basedOn w:val="Normal"/>
    <w:pPr>
      <w:suppressLineNumbers/>
      <w:tabs>
        <w:tab w:val="clear" w:pos="708"/>
        <w:tab w:val="left" w:pos="567" w:leader="none"/>
        <w:tab w:val="left" w:pos="1134" w:leader="none"/>
        <w:tab w:val="left" w:pos="1701" w:leader="none"/>
        <w:tab w:val="left" w:pos="2268" w:leader="none"/>
        <w:tab w:val="left" w:pos="2835" w:leader="none"/>
        <w:tab w:val="left" w:pos="3402" w:leader="none"/>
        <w:tab w:val="left" w:pos="3969" w:leader="none"/>
        <w:tab w:val="left" w:pos="4535" w:leader="none"/>
        <w:tab w:val="left" w:pos="5102" w:leader="none"/>
        <w:tab w:val="left" w:pos="5669" w:leader="none"/>
        <w:tab w:val="left" w:pos="6236" w:leader="none"/>
        <w:tab w:val="left" w:pos="6803" w:leader="none"/>
        <w:tab w:val="left" w:pos="7370" w:leader="none"/>
        <w:tab w:val="left" w:pos="7937" w:leader="none"/>
      </w:tabs>
      <w:suppressAutoHyphens w:val="true"/>
      <w:ind w:left="283" w:right="0" w:hanging="283"/>
    </w:pPr>
    <w:rPr/>
  </w:style>
  <w:style w:type="paragraph" w:styleId="Retraitcorpsdetexte31">
    <w:name w:val="Retrait corps de texte 31"/>
    <w:basedOn w:val="Normal"/>
    <w:qFormat/>
    <w:pPr>
      <w:ind w:left="0" w:right="0" w:firstLine="567"/>
    </w:pPr>
    <w:rPr>
      <w:sz w:val="24"/>
    </w:rPr>
  </w:style>
  <w:style w:type="paragraph" w:styleId="Corpsdetexte31">
    <w:name w:val="Corps de texte 31"/>
    <w:basedOn w:val="Normal"/>
    <w:qFormat/>
    <w:pPr/>
    <w:rPr>
      <w:rFonts w:ascii="Arial" w:hAnsi="Arial" w:cs="Arial"/>
      <w:sz w:val="22"/>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Contenuducadre">
    <w:name w:val="Contenu du cadre"/>
    <w:basedOn w:val="BodyText"/>
    <w:qFormat/>
    <w:pPr/>
    <w:rPr/>
  </w:style>
  <w:style w:type="paragraph" w:styleId="Contenudecadre">
    <w:name w:val="Contenu de cadre"/>
    <w:basedOn w:val="Normal"/>
    <w:qFormat/>
    <w:pPr/>
    <w:rPr/>
  </w:style>
  <w:style w:type="paragraph" w:styleId="Comment">
    <w:name w:val="Comment"/>
    <w:basedOn w:val="Normal"/>
    <w:qFormat/>
    <w:pPr/>
    <w:rPr/>
  </w:style>
  <w:style w:type="paragraph" w:styleId="Objetducommentaire">
    <w:name w:val="Objet du commentaire"/>
    <w:basedOn w:val="Comment"/>
    <w:next w:val="Comment"/>
    <w:qFormat/>
    <w:pPr/>
    <w:rPr>
      <w:b/>
      <w:bCs/>
    </w:rPr>
  </w:style>
  <w:style w:type="paragraph" w:styleId="Textbody">
    <w:name w:val="Text body"/>
    <w:basedOn w:val="Normal"/>
    <w:qFormat/>
    <w:pPr>
      <w:spacing w:lineRule="auto" w:line="276" w:before="0" w:after="140"/>
      <w:textAlignment w:val="baseline"/>
    </w:pPr>
    <w:rPr>
      <w:rFonts w:ascii="Liberation Serif" w:hAnsi="Liberation Serif" w:eastAsia="NSimSun" w:cs="Lucida Sans"/>
      <w:kern w:val="2"/>
      <w:sz w:val="24"/>
      <w:szCs w:val="24"/>
      <w:lang w:bidi="hi-IN"/>
    </w:rPr>
  </w:style>
  <w:style w:type="paragraph" w:styleId="spip">
    <w:name w:val="spip"/>
    <w:basedOn w:val="Normal"/>
    <w:qFormat/>
    <w:pPr>
      <w:spacing w:before="0" w:after="150"/>
      <w:jc w:val="both"/>
    </w:pPr>
    <w:rPr>
      <w:sz w:val="24"/>
      <w:szCs w:val="24"/>
    </w:rPr>
  </w:style>
  <w:style w:type="paragraph" w:styleId="NormalWeb">
    <w:name w:val="Normal (Web)"/>
    <w:basedOn w:val="Normal"/>
    <w:qFormat/>
    <w:pPr>
      <w:suppressAutoHyphens w:val="false"/>
      <w:spacing w:before="100" w:after="100"/>
      <w:jc w:val="both"/>
    </w:pPr>
    <w:rPr>
      <w:color w:val="000000"/>
      <w:sz w:val="24"/>
      <w:szCs w:val="24"/>
    </w:rPr>
  </w:style>
  <w:style w:type="paragraph" w:styleId="western">
    <w:name w:val="western"/>
    <w:basedOn w:val="Normal"/>
    <w:qFormat/>
    <w:pPr>
      <w:suppressAutoHyphens w:val="false"/>
      <w:spacing w:before="100" w:after="100"/>
      <w:jc w:val="both"/>
    </w:pPr>
    <w:rPr>
      <w:rFonts w:ascii="Arial" w:hAnsi="Arial" w:cs="Arial"/>
      <w:color w:val="000000"/>
      <w:sz w:val="24"/>
      <w:szCs w:val="24"/>
    </w:rPr>
  </w:style>
  <w:style w:type="paragraph" w:styleId="DocumentMap">
    <w:name w:val="DocumentMap"/>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fr-FR" w:eastAsia="zh-CN" w:bidi="hi-IN"/>
    </w:rPr>
  </w:style>
  <w:style w:type="paragraph" w:styleId="Texte0">
    <w:name w:val="Texte 0"/>
    <w:basedOn w:val="Normal"/>
    <w:qFormat/>
    <w:pPr>
      <w:widowControl w:val="false"/>
      <w:suppressAutoHyphens w:val="true"/>
      <w:spacing w:before="57" w:after="57"/>
      <w:jc w:val="both"/>
      <w:textAlignment w:val="baseline"/>
    </w:pPr>
    <w:rPr>
      <w:rFonts w:ascii="Calibri" w:hAnsi="Calibri" w:eastAsia="Calibri" w:cs="Calibri"/>
      <w:color w:val="00000A"/>
      <w:kern w:val="2"/>
      <w:sz w:val="21"/>
      <w:szCs w:val="20"/>
      <w:lang w:val="fr-FR"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178</TotalTime>
  <Application>Collabora_Office/23.05.20.1$Linux_X86_64 LibreOffice_project/bbde4aa1088550fe28f06e56998b55bbcea0bb74</Application>
  <AppVersion>15.0000</AppVersion>
  <Pages>7</Pages>
  <Words>2557</Words>
  <Characters>13747</Characters>
  <CharactersWithSpaces>16241</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2026-02-27T15:54:11Z</dcterms:created>
  <dc:creator/>
  <dc:description/>
  <cp:keywords/>
  <dc:language>fr-FR</dc:language>
  <cp:lastModifiedBy/>
  <dcterms:modified xsi:type="dcterms:W3CDTF">2026-04-09T14:15:00Z</dcterms:modified>
  <cp:revision>18</cp:revision>
  <dc:subject/>
  <dc:title>Statuts types “ COGER”</dc:title>
</cp:coreProperties>
</file>